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52" w:rsidRPr="003A4900" w:rsidRDefault="00A13152" w:rsidP="003A4900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3A4900">
        <w:rPr>
          <w:rFonts w:ascii="Times New Roman" w:hAnsi="Times New Roman" w:cs="Times New Roman"/>
          <w:sz w:val="36"/>
          <w:szCs w:val="36"/>
        </w:rPr>
        <w:t>ОБЛАСТНОЙ ЗАКОН</w:t>
      </w:r>
    </w:p>
    <w:p w:rsidR="00A13152" w:rsidRPr="003A4900" w:rsidRDefault="00A13152" w:rsidP="003A4900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3A4900">
        <w:rPr>
          <w:rFonts w:ascii="Times New Roman" w:hAnsi="Times New Roman" w:cs="Times New Roman"/>
          <w:sz w:val="36"/>
          <w:szCs w:val="36"/>
        </w:rPr>
        <w:t>РОСТОВСКОЙ ОБЛАСТИ</w:t>
      </w:r>
    </w:p>
    <w:p w:rsidR="00A13152" w:rsidRPr="003A4900" w:rsidRDefault="00A13152" w:rsidP="003A4900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A13152" w:rsidRPr="003A4900" w:rsidRDefault="00A13152" w:rsidP="003A49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О ГИМНЕ РОСТОВСКОЙ ОБЛАСТИ</w:t>
      </w: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4900" w:rsidRPr="003A4900" w:rsidTr="00796192">
        <w:tc>
          <w:tcPr>
            <w:tcW w:w="4785" w:type="dxa"/>
          </w:tcPr>
          <w:p w:rsidR="003A4900" w:rsidRPr="003A4900" w:rsidRDefault="003A4900" w:rsidP="003A49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4900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  <w:proofErr w:type="gramEnd"/>
          </w:p>
          <w:p w:rsidR="003A4900" w:rsidRPr="003A4900" w:rsidRDefault="003A4900" w:rsidP="003A49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900">
              <w:rPr>
                <w:rFonts w:ascii="Times New Roman" w:hAnsi="Times New Roman" w:cs="Times New Roman"/>
                <w:sz w:val="28"/>
                <w:szCs w:val="28"/>
              </w:rPr>
              <w:t>Законодательным Собранием</w:t>
            </w:r>
          </w:p>
        </w:tc>
        <w:tc>
          <w:tcPr>
            <w:tcW w:w="4786" w:type="dxa"/>
            <w:vAlign w:val="center"/>
          </w:tcPr>
          <w:p w:rsidR="003A4900" w:rsidRPr="00796192" w:rsidRDefault="003A4900" w:rsidP="007961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00">
              <w:rPr>
                <w:rFonts w:ascii="Times New Roman" w:hAnsi="Times New Roman" w:cs="Times New Roman"/>
                <w:sz w:val="28"/>
                <w:szCs w:val="28"/>
              </w:rPr>
              <w:t>10 октября 1996 года</w:t>
            </w:r>
          </w:p>
        </w:tc>
      </w:tr>
    </w:tbl>
    <w:p w:rsidR="003A4900" w:rsidRPr="003A4900" w:rsidRDefault="003A4900" w:rsidP="003A4900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A13152" w:rsidRPr="003A4900" w:rsidRDefault="003A4900" w:rsidP="003A4900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3A4900">
        <w:rPr>
          <w:rFonts w:ascii="Times New Roman" w:hAnsi="Times New Roman" w:cs="Times New Roman"/>
          <w:color w:val="00B050"/>
          <w:sz w:val="28"/>
          <w:szCs w:val="28"/>
        </w:rPr>
        <w:t>В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 xml:space="preserve"> ред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 xml:space="preserve">акции 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>Областного закона Р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>остовской области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 xml:space="preserve"> от 28.12.2015 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>№</w:t>
      </w:r>
      <w:r w:rsidRPr="003A4900">
        <w:rPr>
          <w:rFonts w:ascii="Times New Roman" w:hAnsi="Times New Roman" w:cs="Times New Roman"/>
          <w:color w:val="00B050"/>
          <w:sz w:val="28"/>
          <w:szCs w:val="28"/>
        </w:rPr>
        <w:t xml:space="preserve"> 483-ЗС</w:t>
      </w: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1.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Гимн Ростовской области является символом сохранения традиций и культуры, единства Ростовской области.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Утвердить текст и музыкальную редакцию Гимна Ростовской области, созданного </w:t>
      </w:r>
      <w:r w:rsidR="00726200">
        <w:rPr>
          <w:rFonts w:ascii="Times New Roman" w:hAnsi="Times New Roman" w:cs="Times New Roman"/>
          <w:sz w:val="28"/>
          <w:szCs w:val="28"/>
        </w:rPr>
        <w:t>на основе песни Ф.И. Анисимова «</w:t>
      </w:r>
      <w:r w:rsidRPr="003A4900">
        <w:rPr>
          <w:rFonts w:ascii="Times New Roman" w:hAnsi="Times New Roman" w:cs="Times New Roman"/>
          <w:sz w:val="28"/>
          <w:szCs w:val="28"/>
        </w:rPr>
        <w:t>Всколыхнулся, взво</w:t>
      </w:r>
      <w:r w:rsidR="00726200">
        <w:rPr>
          <w:rFonts w:ascii="Times New Roman" w:hAnsi="Times New Roman" w:cs="Times New Roman"/>
          <w:sz w:val="28"/>
          <w:szCs w:val="28"/>
        </w:rPr>
        <w:t>лновался православный Тихий Дон»</w:t>
      </w:r>
      <w:bookmarkStart w:id="0" w:name="_GoBack"/>
      <w:bookmarkEnd w:id="0"/>
      <w:r w:rsidRPr="003A4900">
        <w:rPr>
          <w:rFonts w:ascii="Times New Roman" w:hAnsi="Times New Roman" w:cs="Times New Roman"/>
          <w:sz w:val="28"/>
          <w:szCs w:val="28"/>
        </w:rPr>
        <w:t>. (Прилагаются).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2.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Гимн Ростовской области исполняется во время торжественных церемоний и иных мероприятий, проводимых государственными органами Ростовской области: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при поднятии Флага Ростовской области;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после принесения присяги вновь избранным Губернатором Ростовской области;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при открытии памятников и памятных знаков;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при открытии и закрытии заседаний Законодательного Собрания Ростовской области;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при открытии и закрытии торжественных собраний, посвященных праздникам и памятным дням.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Статья 3. </w:t>
      </w:r>
      <w:r w:rsidR="003A4900" w:rsidRPr="003A4900">
        <w:rPr>
          <w:rFonts w:ascii="Times New Roman" w:hAnsi="Times New Roman" w:cs="Times New Roman"/>
          <w:sz w:val="28"/>
          <w:szCs w:val="28"/>
        </w:rPr>
        <w:t>у</w:t>
      </w:r>
      <w:r w:rsidRPr="003A4900">
        <w:rPr>
          <w:rFonts w:ascii="Times New Roman" w:hAnsi="Times New Roman" w:cs="Times New Roman"/>
          <w:sz w:val="28"/>
          <w:szCs w:val="28"/>
        </w:rPr>
        <w:t xml:space="preserve">тратила силу - Областной закон от 28.12.2015 </w:t>
      </w:r>
      <w:r w:rsidR="003A4900" w:rsidRPr="003A4900">
        <w:rPr>
          <w:rFonts w:ascii="Times New Roman" w:hAnsi="Times New Roman" w:cs="Times New Roman"/>
          <w:sz w:val="28"/>
          <w:szCs w:val="28"/>
        </w:rPr>
        <w:t>№</w:t>
      </w:r>
      <w:r w:rsidRPr="003A4900">
        <w:rPr>
          <w:rFonts w:ascii="Times New Roman" w:hAnsi="Times New Roman" w:cs="Times New Roman"/>
          <w:sz w:val="28"/>
          <w:szCs w:val="28"/>
        </w:rPr>
        <w:t xml:space="preserve"> 483-ЗС.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4.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Гимн Ростовской области может исполняться также в других случаях по решению органов государственной власти и органов местного самоуправления, руководителей организаций независимо от организационно-правовых форм и форм собственности, граждан с соблюдением требований настоящего Областного закона.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5.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При проведении официальных мероприятий на территории иностранного государства исполнение Гимна Ростовской области осуществляется в соответствии с правилами дипломатического протокола и практики страны пребывания.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6.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Допускается исполнение Гимна Ростовской области при проведении спортивных соревнований.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7.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Гимн Ростовской области может исполняться в оркестровом, хоровом, оркестрово-хоровом либо </w:t>
      </w:r>
      <w:proofErr w:type="gramStart"/>
      <w:r w:rsidRPr="003A4900">
        <w:rPr>
          <w:rFonts w:ascii="Times New Roman" w:hAnsi="Times New Roman" w:cs="Times New Roman"/>
          <w:sz w:val="28"/>
          <w:szCs w:val="28"/>
        </w:rPr>
        <w:t>ином</w:t>
      </w:r>
      <w:proofErr w:type="gramEnd"/>
      <w:r w:rsidRPr="003A4900">
        <w:rPr>
          <w:rFonts w:ascii="Times New Roman" w:hAnsi="Times New Roman" w:cs="Times New Roman"/>
          <w:sz w:val="28"/>
          <w:szCs w:val="28"/>
        </w:rPr>
        <w:t xml:space="preserve"> вокальном и инструментальном исполнении. При этом могут использоваться средства звукозаписи.</w:t>
      </w:r>
    </w:p>
    <w:p w:rsidR="00A13152" w:rsidRPr="003A4900" w:rsidRDefault="00A13152" w:rsidP="003A4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Допускается частичное исполнение гимна в инструментальном </w:t>
      </w:r>
      <w:proofErr w:type="gramStart"/>
      <w:r w:rsidRPr="003A4900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3A4900">
        <w:rPr>
          <w:rFonts w:ascii="Times New Roman" w:hAnsi="Times New Roman" w:cs="Times New Roman"/>
          <w:sz w:val="28"/>
          <w:szCs w:val="28"/>
        </w:rPr>
        <w:t xml:space="preserve"> - проигрывается запев и припев один раз.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8.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При публичном исполнении Гимна Ростовской области </w:t>
      </w:r>
      <w:r w:rsidRPr="003A4900">
        <w:rPr>
          <w:rFonts w:ascii="Times New Roman" w:hAnsi="Times New Roman" w:cs="Times New Roman"/>
          <w:sz w:val="28"/>
          <w:szCs w:val="28"/>
        </w:rPr>
        <w:lastRenderedPageBreak/>
        <w:t>присутствующие выслушивают его стоя, мужчины - без головных уборов.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9.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Гимн Ростовской области должен исполняться в точном соответствии с текстом и музыкальной редакцией, </w:t>
      </w:r>
      <w:proofErr w:type="gramStart"/>
      <w:r w:rsidRPr="003A4900">
        <w:rPr>
          <w:rFonts w:ascii="Times New Roman" w:hAnsi="Times New Roman" w:cs="Times New Roman"/>
          <w:sz w:val="28"/>
          <w:szCs w:val="28"/>
        </w:rPr>
        <w:t>прилагаемыми</w:t>
      </w:r>
      <w:proofErr w:type="gramEnd"/>
      <w:r w:rsidRPr="003A490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10.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Несоблюдение при исполнении Гимна Ростовской области требований, установленных настоящим Областным законом, влечет за собой административную ответственность в соответствии с Областным законом от 25 октября 2002 года </w:t>
      </w:r>
      <w:r w:rsidR="003A4900" w:rsidRPr="003A4900">
        <w:rPr>
          <w:rFonts w:ascii="Times New Roman" w:hAnsi="Times New Roman" w:cs="Times New Roman"/>
          <w:sz w:val="28"/>
          <w:szCs w:val="28"/>
        </w:rPr>
        <w:t xml:space="preserve">№ </w:t>
      </w:r>
      <w:r w:rsidRPr="003A4900">
        <w:rPr>
          <w:rFonts w:ascii="Times New Roman" w:hAnsi="Times New Roman" w:cs="Times New Roman"/>
          <w:sz w:val="28"/>
          <w:szCs w:val="28"/>
        </w:rPr>
        <w:t xml:space="preserve">273-ЗС </w:t>
      </w:r>
      <w:r w:rsidR="003A4900" w:rsidRPr="003A4900">
        <w:rPr>
          <w:rFonts w:ascii="Times New Roman" w:hAnsi="Times New Roman" w:cs="Times New Roman"/>
          <w:sz w:val="28"/>
          <w:szCs w:val="28"/>
        </w:rPr>
        <w:t>«</w:t>
      </w:r>
      <w:r w:rsidRPr="003A4900">
        <w:rPr>
          <w:rFonts w:ascii="Times New Roman" w:hAnsi="Times New Roman" w:cs="Times New Roman"/>
          <w:sz w:val="28"/>
          <w:szCs w:val="28"/>
        </w:rPr>
        <w:t>Об а</w:t>
      </w:r>
      <w:r w:rsidR="003A4900" w:rsidRPr="003A4900">
        <w:rPr>
          <w:rFonts w:ascii="Times New Roman" w:hAnsi="Times New Roman" w:cs="Times New Roman"/>
          <w:sz w:val="28"/>
          <w:szCs w:val="28"/>
        </w:rPr>
        <w:t>дминистративных правонарушениях</w:t>
      </w:r>
      <w:r w:rsidRPr="003A4900">
        <w:rPr>
          <w:rFonts w:ascii="Times New Roman" w:hAnsi="Times New Roman" w:cs="Times New Roman"/>
          <w:sz w:val="28"/>
          <w:szCs w:val="28"/>
        </w:rPr>
        <w:t>.</w:t>
      </w:r>
    </w:p>
    <w:p w:rsidR="00A13152" w:rsidRPr="003A4900" w:rsidRDefault="00A13152" w:rsidP="003A49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b/>
          <w:sz w:val="28"/>
          <w:szCs w:val="28"/>
        </w:rPr>
        <w:t>Статья 11.</w:t>
      </w:r>
      <w:r w:rsidRPr="003A4900">
        <w:rPr>
          <w:rFonts w:ascii="Times New Roman" w:hAnsi="Times New Roman" w:cs="Times New Roman"/>
          <w:sz w:val="28"/>
          <w:szCs w:val="28"/>
        </w:rPr>
        <w:t xml:space="preserve"> Настоящий Областной закон вступает в силу с момента его опубликования.</w:t>
      </w: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13152" w:rsidRPr="003A4900" w:rsidRDefault="00A13152" w:rsidP="003A490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3A4900" w:rsidRPr="003A490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A4900">
        <w:rPr>
          <w:rFonts w:ascii="Times New Roman" w:hAnsi="Times New Roman" w:cs="Times New Roman"/>
          <w:sz w:val="28"/>
          <w:szCs w:val="28"/>
        </w:rPr>
        <w:t>В.ЧУБ</w:t>
      </w: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>ПРАВОСЛАВНЫЙ ТИХИЙ ДОН</w:t>
      </w:r>
    </w:p>
    <w:p w:rsidR="00A13152" w:rsidRPr="003A4900" w:rsidRDefault="00A13152" w:rsidP="003A4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Всколыхнулся, взволновался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Православный Тихий Дон.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И послушно отозвался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На призыв свободы он.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Зеленеет степь донская,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Золотятся волны нив.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И с простора, слух лаская,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Вольный слышится призыв.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Славься, Дон, и в наши годы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В память вольной старины,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В час невзгоды - честь свободы</w:t>
      </w:r>
    </w:p>
    <w:p w:rsidR="00A13152" w:rsidRPr="003A4900" w:rsidRDefault="00A13152" w:rsidP="003A4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4900">
        <w:rPr>
          <w:rFonts w:ascii="Times New Roman" w:hAnsi="Times New Roman" w:cs="Times New Roman"/>
          <w:sz w:val="28"/>
          <w:szCs w:val="28"/>
        </w:rPr>
        <w:t xml:space="preserve">                    Отстоят твои сыны.</w:t>
      </w:r>
    </w:p>
    <w:sectPr w:rsidR="00A13152" w:rsidRPr="003A4900" w:rsidSect="0041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52"/>
    <w:rsid w:val="00374B66"/>
    <w:rsid w:val="003A4900"/>
    <w:rsid w:val="003D7C1B"/>
    <w:rsid w:val="00726200"/>
    <w:rsid w:val="00796192"/>
    <w:rsid w:val="00A1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1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3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A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1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1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31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A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Пресс-служба  Губернатора РО</cp:lastModifiedBy>
  <cp:revision>5</cp:revision>
  <dcterms:created xsi:type="dcterms:W3CDTF">2018-06-25T13:32:00Z</dcterms:created>
  <dcterms:modified xsi:type="dcterms:W3CDTF">2018-06-25T13:57:00Z</dcterms:modified>
</cp:coreProperties>
</file>