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2AE" w:rsidRDefault="0053083B" w:rsidP="00B42DA8">
      <w:pPr>
        <w:jc w:val="center"/>
      </w:pPr>
      <w:r>
        <w:rPr>
          <w:noProof/>
        </w:rPr>
        <w:drawing>
          <wp:inline distT="0" distB="0" distL="0" distR="0" wp14:anchorId="329CC567" wp14:editId="434DC341">
            <wp:extent cx="716280" cy="748836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55" cy="75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C7A" w:rsidRPr="00F422C0" w:rsidRDefault="00AF1C7A">
      <w:pPr>
        <w:jc w:val="center"/>
        <w:rPr>
          <w:sz w:val="26"/>
          <w:szCs w:val="26"/>
        </w:rPr>
      </w:pPr>
    </w:p>
    <w:p w:rsidR="00AF1C7A" w:rsidRDefault="001901EC" w:rsidP="00B42B29">
      <w:pPr>
        <w:pStyle w:val="1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УКА</w:t>
      </w:r>
      <w:r w:rsidR="00AF1C7A" w:rsidRPr="001901EC">
        <w:rPr>
          <w:b/>
          <w:sz w:val="36"/>
          <w:szCs w:val="36"/>
        </w:rPr>
        <w:t>З</w:t>
      </w:r>
    </w:p>
    <w:p w:rsidR="001901EC" w:rsidRPr="00F422C0" w:rsidRDefault="001901EC" w:rsidP="001901EC">
      <w:pPr>
        <w:rPr>
          <w:sz w:val="26"/>
          <w:szCs w:val="26"/>
        </w:rPr>
      </w:pPr>
    </w:p>
    <w:p w:rsidR="00F908B6" w:rsidRPr="001901EC" w:rsidRDefault="001901EC" w:rsidP="001901EC">
      <w:pPr>
        <w:pStyle w:val="Postan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ГУБЕРНАТОРА</w:t>
      </w:r>
    </w:p>
    <w:p w:rsidR="00AF1C7A" w:rsidRPr="001901EC" w:rsidRDefault="001901EC" w:rsidP="001901EC">
      <w:pPr>
        <w:pStyle w:val="Postan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РОСТОВСКОЙ ОБЛАСТИ</w:t>
      </w:r>
    </w:p>
    <w:p w:rsidR="009555E3" w:rsidRPr="00F422C0" w:rsidRDefault="009555E3" w:rsidP="001901EC">
      <w:pPr>
        <w:jc w:val="center"/>
        <w:rPr>
          <w:b/>
          <w:sz w:val="26"/>
          <w:szCs w:val="26"/>
        </w:rPr>
      </w:pPr>
    </w:p>
    <w:p w:rsidR="009555E3" w:rsidRDefault="009555E3" w:rsidP="009555E3">
      <w:pPr>
        <w:jc w:val="center"/>
        <w:rPr>
          <w:sz w:val="28"/>
          <w:szCs w:val="28"/>
        </w:rPr>
      </w:pPr>
      <w:bookmarkStart w:id="0" w:name="_GoBack"/>
      <w:bookmarkEnd w:id="0"/>
      <w:r w:rsidRPr="00C327FC">
        <w:rPr>
          <w:sz w:val="28"/>
          <w:szCs w:val="28"/>
        </w:rPr>
        <w:t xml:space="preserve">от </w:t>
      </w:r>
      <w:r w:rsidR="00CC3C10">
        <w:rPr>
          <w:sz w:val="28"/>
          <w:szCs w:val="28"/>
        </w:rPr>
        <w:t>13.01.2021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CC3C10">
        <w:rPr>
          <w:sz w:val="28"/>
          <w:szCs w:val="28"/>
        </w:rPr>
        <w:t>1</w:t>
      </w:r>
    </w:p>
    <w:p w:rsidR="009555E3" w:rsidRPr="00F422C0" w:rsidRDefault="009555E3" w:rsidP="009555E3">
      <w:pPr>
        <w:jc w:val="center"/>
        <w:rPr>
          <w:sz w:val="26"/>
          <w:szCs w:val="26"/>
        </w:rPr>
      </w:pPr>
    </w:p>
    <w:p w:rsidR="009555E3" w:rsidRPr="00C327FC" w:rsidRDefault="009555E3" w:rsidP="009555E3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E1402E" w:rsidRDefault="00E1402E" w:rsidP="00D335F3">
      <w:pPr>
        <w:spacing w:line="276" w:lineRule="auto"/>
        <w:rPr>
          <w:sz w:val="28"/>
          <w:szCs w:val="28"/>
        </w:rPr>
      </w:pPr>
    </w:p>
    <w:p w:rsidR="00CC79B8" w:rsidRDefault="00CC79B8" w:rsidP="00D335F3">
      <w:pPr>
        <w:spacing w:line="276" w:lineRule="auto"/>
        <w:rPr>
          <w:sz w:val="28"/>
          <w:szCs w:val="28"/>
        </w:rPr>
      </w:pPr>
    </w:p>
    <w:p w:rsidR="00CC79B8" w:rsidRDefault="00E1402E" w:rsidP="00D335F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 утверждении членов </w:t>
      </w:r>
    </w:p>
    <w:p w:rsidR="00E1402E" w:rsidRPr="00CC79B8" w:rsidRDefault="00E1402E" w:rsidP="00D335F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Общественной палаты</w:t>
      </w:r>
      <w:r w:rsidR="00CC79B8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Ростовской области</w:t>
      </w:r>
    </w:p>
    <w:p w:rsidR="00E1402E" w:rsidRDefault="00E1402E" w:rsidP="00D335F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CC79B8" w:rsidRDefault="00CC79B8" w:rsidP="00D335F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1402E" w:rsidRDefault="00E1402E" w:rsidP="00D335F3">
      <w:pPr>
        <w:suppressAutoHyphens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частью</w:t>
      </w:r>
      <w:r w:rsidR="00CC79B8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12 статьи 4 Областного закона от 01.03.2017 №</w:t>
      </w:r>
      <w:r w:rsidR="00CC79B8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1025-ЗС «Об Общественной палате Ростовской области»:</w:t>
      </w:r>
    </w:p>
    <w:p w:rsidR="00E1402E" w:rsidRDefault="00E1402E" w:rsidP="00D335F3">
      <w:pPr>
        <w:suppressAutoHyphens/>
        <w:spacing w:line="276" w:lineRule="auto"/>
        <w:jc w:val="both"/>
        <w:rPr>
          <w:bCs/>
          <w:sz w:val="28"/>
          <w:szCs w:val="28"/>
        </w:rPr>
      </w:pPr>
    </w:p>
    <w:p w:rsidR="00E1402E" w:rsidRDefault="00CC79B8" w:rsidP="00D335F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</w:t>
      </w:r>
      <w:r w:rsidR="00E1402E">
        <w:rPr>
          <w:bCs/>
          <w:sz w:val="28"/>
          <w:szCs w:val="28"/>
        </w:rPr>
        <w:t>Утвердить членами Общественной палаты Ростовской области:</w:t>
      </w:r>
    </w:p>
    <w:p w:rsidR="00E1402E" w:rsidRDefault="00E1402E" w:rsidP="00D335F3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77"/>
        <w:gridCol w:w="284"/>
        <w:gridCol w:w="6094"/>
      </w:tblGrid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Волковыского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Игоря Вильгельмовича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инспектора (группы инспекторов) Стратегического Объединенного Командования Южного военного округа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Волощука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Валерия Юрьевича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руководителя Епархиального отдела</w:t>
            </w:r>
            <w:r w:rsidR="00CC79B8">
              <w:rPr>
                <w:bCs/>
                <w:sz w:val="28"/>
                <w:szCs w:val="28"/>
              </w:rPr>
              <w:t xml:space="preserve"> </w:t>
            </w:r>
            <w:r w:rsidR="00C2211C">
              <w:rPr>
                <w:bCs/>
                <w:sz w:val="28"/>
                <w:szCs w:val="28"/>
              </w:rPr>
              <w:t>по </w:t>
            </w:r>
            <w:r>
              <w:rPr>
                <w:bCs/>
                <w:sz w:val="28"/>
                <w:szCs w:val="28"/>
              </w:rPr>
              <w:t>взаимодействию Церкви и общества религиозной организации «Ростовская-на-Дону Епархия Русской православной Церкви (Московский Патриархат)»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Гербача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Валентина Владимировича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председателя Ростовского-на-Дону городского отделения Ростовского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Горяинова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Станислава Викторовича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C79B8">
              <w:rPr>
                <w:bCs/>
                <w:spacing w:val="-6"/>
                <w:sz w:val="28"/>
                <w:szCs w:val="28"/>
              </w:rPr>
              <w:t>председателя Ростовской областной общественной</w:t>
            </w:r>
            <w:r>
              <w:rPr>
                <w:bCs/>
                <w:sz w:val="28"/>
                <w:szCs w:val="28"/>
              </w:rPr>
              <w:t xml:space="preserve"> организации «Ростов без наркотиков»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Дюжикова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Александра Акимовича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директора</w:t>
            </w:r>
            <w:r w:rsidR="00CC79B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центра</w:t>
            </w:r>
            <w:r w:rsidR="00CC79B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кардиологии </w:t>
            </w:r>
            <w:r w:rsidRPr="00CC79B8">
              <w:rPr>
                <w:bCs/>
                <w:spacing w:val="-6"/>
                <w:sz w:val="28"/>
                <w:szCs w:val="28"/>
              </w:rPr>
              <w:t>и сердечно-сосудистой хирургии государственного</w:t>
            </w:r>
            <w:r>
              <w:rPr>
                <w:bCs/>
                <w:sz w:val="28"/>
                <w:szCs w:val="28"/>
              </w:rPr>
              <w:t xml:space="preserve"> бюджетного учреждения Ростовской области «Ростовская областная клиническая больница»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Канскую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Кристину Леонидовну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директора государственного автономного учреждения Ростовской области «Донской волонтерский центр»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Кузнецова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Николая Геннадьевича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научного руководителя федерального государственного бюджетного образовательного учреждения высшего образования «Ростовский государственный экономический университет (РИНХ)»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Кущева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Вячеслава Митрофановича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художественного руководителя – генерального директора государственного автономного учреждения культуры Ростовской области «Ростовский государственный музыкальный театр», заслуженного деятеля искусств Российской Федерации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Ласточкину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Валентину Михайловну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председателя Ростовского регионального отделения Всероссийского общественного движения «Матери России»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Лозыченко 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Александра Васильевича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председателя Союза организаций профсоюзов «Федерация Профсоюзов Ростовской области»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Нечушкина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Александра Юрьевича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spacing w:line="252" w:lineRule="auto"/>
              <w:jc w:val="both"/>
              <w:rPr>
                <w:color w:val="020B2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директора </w:t>
            </w:r>
            <w:r>
              <w:rPr>
                <w:color w:val="020B22"/>
                <w:sz w:val="28"/>
                <w:szCs w:val="28"/>
                <w:shd w:val="clear" w:color="auto" w:fill="FFFFFF"/>
              </w:rPr>
              <w:t>Донского казачьего государственного институ</w:t>
            </w:r>
            <w:r w:rsidR="00C2211C">
              <w:rPr>
                <w:color w:val="020B22"/>
                <w:sz w:val="28"/>
                <w:szCs w:val="28"/>
                <w:shd w:val="clear" w:color="auto" w:fill="FFFFFF"/>
              </w:rPr>
              <w:t>та пищевых технологий и бизнеса </w:t>
            </w:r>
            <w:r>
              <w:rPr>
                <w:color w:val="020B22"/>
                <w:sz w:val="28"/>
                <w:szCs w:val="28"/>
                <w:shd w:val="clear" w:color="auto" w:fill="FFFFFF"/>
              </w:rPr>
              <w:t>– филиала федерального государственного бюджетного образовательного учреждения высшего образования «Московский государственный университет тех</w:t>
            </w:r>
            <w:r w:rsidR="004910C7">
              <w:rPr>
                <w:color w:val="020B22"/>
                <w:sz w:val="28"/>
                <w:szCs w:val="28"/>
                <w:shd w:val="clear" w:color="auto" w:fill="FFFFFF"/>
              </w:rPr>
              <w:t>нологий и </w:t>
            </w:r>
            <w:r w:rsidR="00CC79B8">
              <w:rPr>
                <w:color w:val="020B22"/>
                <w:sz w:val="28"/>
                <w:szCs w:val="28"/>
                <w:shd w:val="clear" w:color="auto" w:fill="FFFFFF"/>
              </w:rPr>
              <w:t>управления имени К.Г. </w:t>
            </w:r>
            <w:r>
              <w:rPr>
                <w:color w:val="020B22"/>
                <w:sz w:val="28"/>
                <w:szCs w:val="28"/>
                <w:shd w:val="clear" w:color="auto" w:fill="FFFFFF"/>
              </w:rPr>
              <w:t>Разумовского»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Позднышова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Алексея Николаевича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декана юридического факультета федерального государственного бюджетного образовательного учреждения высшего образования «Ростовский государственный экономический университет (РИНХ)»;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Понеделкова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Александра Васильевича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SimSun"/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заведующего кафедрой политологии и</w:t>
            </w:r>
            <w:r w:rsidR="00CC79B8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этнополитики Южно-Р</w:t>
            </w:r>
            <w:r w:rsidR="004910C7">
              <w:rPr>
                <w:bCs/>
                <w:sz w:val="28"/>
                <w:szCs w:val="28"/>
              </w:rPr>
              <w:t>оссийского института управления – </w:t>
            </w:r>
            <w:r>
              <w:rPr>
                <w:bCs/>
                <w:sz w:val="28"/>
                <w:szCs w:val="28"/>
              </w:rPr>
              <w:t>филиала Российской академии народного хозяйства и государственной службы при Президенте Российской Федерации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Туркина</w:t>
            </w:r>
          </w:p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Алексея Анатольевича</w:t>
            </w:r>
          </w:p>
        </w:tc>
        <w:tc>
          <w:tcPr>
            <w:tcW w:w="284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rFonts w:eastAsia="SimSun"/>
                <w:bCs/>
                <w:sz w:val="28"/>
                <w:szCs w:val="28"/>
              </w:rPr>
            </w:pPr>
            <w:r>
              <w:rPr>
                <w:rFonts w:eastAsia="SimSun"/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D335F3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 xml:space="preserve">директора государственного бюджетного </w:t>
            </w:r>
            <w:r w:rsidRPr="00CC79B8">
              <w:rPr>
                <w:bCs/>
                <w:spacing w:val="-6"/>
                <w:sz w:val="28"/>
                <w:szCs w:val="28"/>
              </w:rPr>
              <w:t>учреждения Ростовской области «Паралимпийская</w:t>
            </w:r>
            <w:r w:rsidR="00CC79B8">
              <w:rPr>
                <w:bCs/>
                <w:sz w:val="28"/>
                <w:szCs w:val="28"/>
              </w:rPr>
              <w:t xml:space="preserve"> адаптивная школа № </w:t>
            </w:r>
            <w:r>
              <w:rPr>
                <w:bCs/>
                <w:sz w:val="28"/>
                <w:szCs w:val="28"/>
              </w:rPr>
              <w:t>27»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 w:rsidP="00CC79B8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Шафирова </w:t>
            </w:r>
          </w:p>
          <w:p w:rsidR="00E1402E" w:rsidRDefault="00E1402E" w:rsidP="00CC79B8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Леонида Александровича </w:t>
            </w:r>
          </w:p>
        </w:tc>
        <w:tc>
          <w:tcPr>
            <w:tcW w:w="284" w:type="dxa"/>
            <w:hideMark/>
          </w:tcPr>
          <w:p w:rsidR="00E1402E" w:rsidRDefault="00E1402E" w:rsidP="00CC79B8">
            <w:pPr>
              <w:widowControl w:val="0"/>
              <w:autoSpaceDE w:val="0"/>
              <w:autoSpaceDN w:val="0"/>
              <w:adjustRightInd w:val="0"/>
              <w:spacing w:line="252" w:lineRule="auto"/>
              <w:ind w:hanging="108"/>
              <w:jc w:val="both"/>
              <w:rPr>
                <w:rFonts w:eastAsia="SimSun"/>
                <w:bCs/>
                <w:sz w:val="28"/>
                <w:szCs w:val="28"/>
              </w:rPr>
            </w:pPr>
            <w:r>
              <w:rPr>
                <w:rFonts w:eastAsia="SimSun"/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  <w:hideMark/>
          </w:tcPr>
          <w:p w:rsidR="00E1402E" w:rsidRDefault="00E1402E" w:rsidP="00CC79B8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  <w:sz w:val="28"/>
                <w:szCs w:val="28"/>
              </w:rPr>
            </w:pPr>
            <w:r>
              <w:rPr>
                <w:color w:val="020B22"/>
                <w:sz w:val="28"/>
                <w:szCs w:val="28"/>
                <w:shd w:val="clear" w:color="auto" w:fill="FFFFFF"/>
              </w:rPr>
              <w:t>президента Общероссийской молодежной общественной организации «Ассоциация почетных граждан, наставников и талантливой молодежи»</w:t>
            </w:r>
          </w:p>
        </w:tc>
      </w:tr>
      <w:tr w:rsidR="00E1402E" w:rsidTr="00CC79B8">
        <w:tc>
          <w:tcPr>
            <w:tcW w:w="3510" w:type="dxa"/>
            <w:hideMark/>
          </w:tcPr>
          <w:p w:rsidR="00E1402E" w:rsidRDefault="00E1402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Южанскую </w:t>
            </w:r>
          </w:p>
          <w:p w:rsidR="00E1402E" w:rsidRDefault="00E1402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Веру Николаевну</w:t>
            </w:r>
          </w:p>
        </w:tc>
        <w:tc>
          <w:tcPr>
            <w:tcW w:w="284" w:type="dxa"/>
            <w:hideMark/>
          </w:tcPr>
          <w:p w:rsidR="00E1402E" w:rsidRDefault="00E1402E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rFonts w:eastAsia="SimSun"/>
                <w:bCs/>
                <w:sz w:val="28"/>
                <w:szCs w:val="28"/>
              </w:rPr>
            </w:pPr>
            <w:r>
              <w:rPr>
                <w:rFonts w:eastAsia="SimSun"/>
                <w:bCs/>
                <w:sz w:val="28"/>
                <w:szCs w:val="28"/>
              </w:rPr>
              <w:t>–</w:t>
            </w:r>
          </w:p>
        </w:tc>
        <w:tc>
          <w:tcPr>
            <w:tcW w:w="6152" w:type="dxa"/>
          </w:tcPr>
          <w:p w:rsidR="00E1402E" w:rsidRPr="00CC79B8" w:rsidRDefault="00E1402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20B22"/>
                <w:sz w:val="28"/>
                <w:szCs w:val="28"/>
                <w:shd w:val="clear" w:color="auto" w:fill="FFFFFF"/>
              </w:rPr>
            </w:pPr>
            <w:r>
              <w:rPr>
                <w:color w:val="020B22"/>
                <w:sz w:val="28"/>
                <w:szCs w:val="28"/>
                <w:shd w:val="clear" w:color="auto" w:fill="FFFFFF"/>
              </w:rPr>
              <w:t>первого заместителя председателя правления Ростовского областного отделения Общероссийской общественной организации «Союз журналистов России»</w:t>
            </w:r>
          </w:p>
        </w:tc>
      </w:tr>
    </w:tbl>
    <w:p w:rsidR="00C0436D" w:rsidRDefault="00C0436D" w:rsidP="00E1402E">
      <w:pPr>
        <w:suppressAutoHyphens/>
        <w:ind w:firstLine="709"/>
        <w:jc w:val="both"/>
        <w:rPr>
          <w:sz w:val="28"/>
          <w:szCs w:val="28"/>
        </w:rPr>
      </w:pPr>
    </w:p>
    <w:p w:rsidR="00E1402E" w:rsidRDefault="00E1402E" w:rsidP="00E1402E">
      <w:pPr>
        <w:suppressAutoHyphens/>
        <w:ind w:firstLine="709"/>
        <w:jc w:val="both"/>
        <w:rPr>
          <w:sz w:val="28"/>
        </w:rPr>
      </w:pPr>
      <w:r>
        <w:rPr>
          <w:sz w:val="28"/>
          <w:szCs w:val="28"/>
        </w:rPr>
        <w:t>2. </w:t>
      </w:r>
      <w:r>
        <w:rPr>
          <w:sz w:val="28"/>
        </w:rPr>
        <w:t xml:space="preserve">Контроль за исполнением настоящего указа возложить на первого заместителя Губернатора Ростовской области </w:t>
      </w:r>
      <w:r w:rsidR="00CC79B8">
        <w:rPr>
          <w:sz w:val="28"/>
        </w:rPr>
        <w:t>Гуськова </w:t>
      </w:r>
      <w:r>
        <w:rPr>
          <w:sz w:val="28"/>
        </w:rPr>
        <w:t>И.А.</w:t>
      </w:r>
    </w:p>
    <w:p w:rsidR="00E1402E" w:rsidRDefault="00E1402E" w:rsidP="00E1402E">
      <w:pPr>
        <w:suppressAutoHyphens/>
        <w:spacing w:line="204" w:lineRule="auto"/>
        <w:ind w:firstLine="709"/>
        <w:jc w:val="both"/>
        <w:rPr>
          <w:sz w:val="28"/>
        </w:rPr>
      </w:pPr>
    </w:p>
    <w:p w:rsidR="00E1402E" w:rsidRDefault="00E1402E" w:rsidP="00E1402E">
      <w:pPr>
        <w:suppressAutoHyphens/>
        <w:spacing w:line="204" w:lineRule="auto"/>
        <w:ind w:firstLine="709"/>
        <w:jc w:val="both"/>
        <w:rPr>
          <w:sz w:val="28"/>
        </w:rPr>
      </w:pPr>
    </w:p>
    <w:p w:rsidR="00E1402E" w:rsidRDefault="00E1402E" w:rsidP="00E1402E">
      <w:pPr>
        <w:suppressAutoHyphens/>
        <w:spacing w:line="204" w:lineRule="auto"/>
        <w:ind w:firstLine="709"/>
        <w:jc w:val="both"/>
        <w:rPr>
          <w:sz w:val="28"/>
        </w:rPr>
      </w:pPr>
    </w:p>
    <w:p w:rsidR="00E1402E" w:rsidRDefault="00E1402E" w:rsidP="00E1402E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E1402E" w:rsidRDefault="00E1402E" w:rsidP="00E1402E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В.Ю. Голубев</w:t>
      </w:r>
    </w:p>
    <w:p w:rsidR="00E1402E" w:rsidRDefault="00E1402E" w:rsidP="00E1402E">
      <w:pPr>
        <w:rPr>
          <w:sz w:val="28"/>
        </w:rPr>
      </w:pPr>
    </w:p>
    <w:p w:rsidR="00E1402E" w:rsidRDefault="00E1402E" w:rsidP="00E1402E">
      <w:pPr>
        <w:rPr>
          <w:sz w:val="28"/>
        </w:rPr>
      </w:pPr>
    </w:p>
    <w:p w:rsidR="00E1402E" w:rsidRDefault="00E1402E" w:rsidP="00E1402E">
      <w:pPr>
        <w:rPr>
          <w:sz w:val="28"/>
        </w:rPr>
      </w:pPr>
    </w:p>
    <w:p w:rsidR="00E1402E" w:rsidRDefault="00E1402E" w:rsidP="00CC79B8">
      <w:pPr>
        <w:jc w:val="both"/>
        <w:rPr>
          <w:sz w:val="28"/>
          <w:szCs w:val="28"/>
        </w:rPr>
      </w:pPr>
      <w:r>
        <w:rPr>
          <w:sz w:val="28"/>
          <w:szCs w:val="28"/>
        </w:rPr>
        <w:t>Указ вносит</w:t>
      </w:r>
    </w:p>
    <w:p w:rsidR="006B5971" w:rsidRDefault="00E1402E" w:rsidP="00CC79B8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социально-</w:t>
      </w:r>
    </w:p>
    <w:p w:rsidR="006B5971" w:rsidRDefault="00E1402E" w:rsidP="00CC79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политических коммуникаций </w:t>
      </w:r>
    </w:p>
    <w:p w:rsidR="00E1402E" w:rsidRDefault="00E1402E" w:rsidP="00CC79B8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Ростовской области</w:t>
      </w:r>
    </w:p>
    <w:p w:rsidR="00F407B6" w:rsidRPr="00F407B6" w:rsidRDefault="00F407B6" w:rsidP="00CC79B8">
      <w:pPr>
        <w:jc w:val="both"/>
        <w:rPr>
          <w:sz w:val="28"/>
        </w:rPr>
      </w:pPr>
    </w:p>
    <w:sectPr w:rsidR="00F407B6" w:rsidRPr="00F407B6" w:rsidSect="002B1315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567" w:bottom="1134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F2E" w:rsidRDefault="00C97F2E">
      <w:r>
        <w:separator/>
      </w:r>
    </w:p>
  </w:endnote>
  <w:endnote w:type="continuationSeparator" w:id="0">
    <w:p w:rsidR="00C97F2E" w:rsidRDefault="00C97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F2E" w:rsidRDefault="00C97F2E" w:rsidP="00B42DA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F2E" w:rsidRDefault="00C97F2E" w:rsidP="00B42D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F2E" w:rsidRPr="00CC79B8" w:rsidRDefault="00C97F2E" w:rsidP="00CC79B8">
    <w:pPr>
      <w:pStyle w:val="a3"/>
      <w:rPr>
        <w:lang w:val="en-US"/>
      </w:rPr>
    </w:pPr>
    <w:r>
      <w:fldChar w:fldCharType="begin"/>
    </w:r>
    <w:r w:rsidRPr="00CC79B8">
      <w:rPr>
        <w:lang w:val="en-US"/>
      </w:rPr>
      <w:instrText xml:space="preserve"> FILENAME  \p  \* MERGEFORMAT </w:instrText>
    </w:r>
    <w:r>
      <w:fldChar w:fldCharType="separate"/>
    </w:r>
    <w:r>
      <w:rPr>
        <w:noProof/>
        <w:lang w:val="en-US"/>
      </w:rPr>
      <w:t>Y:\ORST\Ugo\ugo042.f21.docx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F2E" w:rsidRPr="00CC79B8" w:rsidRDefault="00C97F2E">
    <w:pPr>
      <w:pStyle w:val="a3"/>
      <w:rPr>
        <w:lang w:val="en-US"/>
      </w:rPr>
    </w:pPr>
    <w:r>
      <w:fldChar w:fldCharType="begin"/>
    </w:r>
    <w:r w:rsidRPr="00CC79B8">
      <w:rPr>
        <w:lang w:val="en-US"/>
      </w:rPr>
      <w:instrText xml:space="preserve"> FILENAME  \p  \* MERGEFORMAT </w:instrText>
    </w:r>
    <w:r>
      <w:fldChar w:fldCharType="separate"/>
    </w:r>
    <w:r>
      <w:rPr>
        <w:noProof/>
        <w:lang w:val="en-US"/>
      </w:rPr>
      <w:t>Y:\ORST\Ugo\ugo042.f21.docx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F2E" w:rsidRDefault="00C97F2E">
      <w:r>
        <w:separator/>
      </w:r>
    </w:p>
  </w:footnote>
  <w:footnote w:type="continuationSeparator" w:id="0">
    <w:p w:rsidR="00C97F2E" w:rsidRDefault="00C97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522038"/>
      <w:docPartObj>
        <w:docPartGallery w:val="Page Numbers (Top of Page)"/>
        <w:docPartUnique/>
      </w:docPartObj>
    </w:sdtPr>
    <w:sdtEndPr/>
    <w:sdtContent>
      <w:p w:rsidR="00C97F2E" w:rsidRDefault="00C97F2E" w:rsidP="00CC79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C1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2E"/>
    <w:rsid w:val="00076A3F"/>
    <w:rsid w:val="00083427"/>
    <w:rsid w:val="00122C2B"/>
    <w:rsid w:val="001901EC"/>
    <w:rsid w:val="001A6752"/>
    <w:rsid w:val="001C1845"/>
    <w:rsid w:val="001E2327"/>
    <w:rsid w:val="001F4221"/>
    <w:rsid w:val="001F6EAF"/>
    <w:rsid w:val="00227D4E"/>
    <w:rsid w:val="00246DCB"/>
    <w:rsid w:val="002B1315"/>
    <w:rsid w:val="002B5026"/>
    <w:rsid w:val="002D1360"/>
    <w:rsid w:val="002E47FB"/>
    <w:rsid w:val="003079C4"/>
    <w:rsid w:val="00325A97"/>
    <w:rsid w:val="003F4CD4"/>
    <w:rsid w:val="004910C7"/>
    <w:rsid w:val="004F19D9"/>
    <w:rsid w:val="0053083B"/>
    <w:rsid w:val="005B0593"/>
    <w:rsid w:val="005F4282"/>
    <w:rsid w:val="006038AC"/>
    <w:rsid w:val="00634137"/>
    <w:rsid w:val="00647209"/>
    <w:rsid w:val="00651145"/>
    <w:rsid w:val="006B5971"/>
    <w:rsid w:val="00717A98"/>
    <w:rsid w:val="00723001"/>
    <w:rsid w:val="0077260F"/>
    <w:rsid w:val="007B0EF8"/>
    <w:rsid w:val="0081217A"/>
    <w:rsid w:val="00841DC9"/>
    <w:rsid w:val="00864A58"/>
    <w:rsid w:val="008E0580"/>
    <w:rsid w:val="00931528"/>
    <w:rsid w:val="00942EB2"/>
    <w:rsid w:val="009555E3"/>
    <w:rsid w:val="00960C31"/>
    <w:rsid w:val="00965414"/>
    <w:rsid w:val="009A62AE"/>
    <w:rsid w:val="009B29F8"/>
    <w:rsid w:val="009F56C0"/>
    <w:rsid w:val="00A04B0B"/>
    <w:rsid w:val="00A5044B"/>
    <w:rsid w:val="00A61252"/>
    <w:rsid w:val="00AB10A4"/>
    <w:rsid w:val="00AD0B8A"/>
    <w:rsid w:val="00AF1C7A"/>
    <w:rsid w:val="00B4276C"/>
    <w:rsid w:val="00B42B29"/>
    <w:rsid w:val="00B42DA8"/>
    <w:rsid w:val="00B57774"/>
    <w:rsid w:val="00B77628"/>
    <w:rsid w:val="00BC403C"/>
    <w:rsid w:val="00C0436D"/>
    <w:rsid w:val="00C0525D"/>
    <w:rsid w:val="00C2211C"/>
    <w:rsid w:val="00C326B6"/>
    <w:rsid w:val="00C7340F"/>
    <w:rsid w:val="00C81191"/>
    <w:rsid w:val="00C97F2E"/>
    <w:rsid w:val="00CC3C10"/>
    <w:rsid w:val="00CC3E41"/>
    <w:rsid w:val="00CC79B8"/>
    <w:rsid w:val="00D335F3"/>
    <w:rsid w:val="00D741C0"/>
    <w:rsid w:val="00D775C4"/>
    <w:rsid w:val="00DF2F5F"/>
    <w:rsid w:val="00DF637C"/>
    <w:rsid w:val="00E1402E"/>
    <w:rsid w:val="00E43BCC"/>
    <w:rsid w:val="00E71B1B"/>
    <w:rsid w:val="00ED0757"/>
    <w:rsid w:val="00F407B6"/>
    <w:rsid w:val="00F422C0"/>
    <w:rsid w:val="00F54785"/>
    <w:rsid w:val="00F77EB6"/>
    <w:rsid w:val="00F8054F"/>
    <w:rsid w:val="00F809A6"/>
    <w:rsid w:val="00F908B6"/>
    <w:rsid w:val="00FC130D"/>
    <w:rsid w:val="00FE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7BB426-283E-477E-9EF8-432AB47E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paragraph" w:styleId="a9">
    <w:name w:val="Balloon Text"/>
    <w:basedOn w:val="a"/>
    <w:link w:val="aa"/>
    <w:rsid w:val="001F6E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F6E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2B1315"/>
  </w:style>
  <w:style w:type="character" w:customStyle="1" w:styleId="a4">
    <w:name w:val="Нижний колонтитул Знак"/>
    <w:basedOn w:val="a0"/>
    <w:link w:val="a3"/>
    <w:uiPriority w:val="99"/>
    <w:rsid w:val="00CC7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9;&#1050;&#1040;&#1047;%20&#1043;&#1091;&#1073;&#1077;&#1088;&#1085;&#1072;&#1090;&#1086;&#1088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УКАЗ Губернатора-2019</Template>
  <TotalTime>40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Козаренко Юлия Тимофеевна</dc:creator>
  <cp:lastModifiedBy>administrator</cp:lastModifiedBy>
  <cp:revision>18</cp:revision>
  <cp:lastPrinted>2021-01-13T08:17:00Z</cp:lastPrinted>
  <dcterms:created xsi:type="dcterms:W3CDTF">2021-01-13T06:25:00Z</dcterms:created>
  <dcterms:modified xsi:type="dcterms:W3CDTF">2021-01-14T09:48:00Z</dcterms:modified>
</cp:coreProperties>
</file>