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727FF0" w:rsidRDefault="0043686A" w:rsidP="00D00358">
      <w:pPr>
        <w:jc w:val="center"/>
      </w:pPr>
      <w:bookmarkStart w:id="0" w:name="_GoBack"/>
      <w:r w:rsidRPr="00727FF0">
        <w:rPr>
          <w:noProof/>
        </w:rPr>
        <w:drawing>
          <wp:inline distT="0" distB="0" distL="0" distR="0" wp14:anchorId="279702CB" wp14:editId="6752E7FB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727FF0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27FF0" w:rsidRDefault="00B22F6A">
      <w:pPr>
        <w:jc w:val="center"/>
        <w:rPr>
          <w:b/>
          <w:sz w:val="36"/>
          <w:szCs w:val="36"/>
        </w:rPr>
      </w:pPr>
      <w:r w:rsidRPr="00727FF0">
        <w:rPr>
          <w:b/>
          <w:sz w:val="36"/>
          <w:szCs w:val="36"/>
        </w:rPr>
        <w:t xml:space="preserve">ПРАВИТЕЛЬСТВО </w:t>
      </w:r>
      <w:r w:rsidR="00F24917" w:rsidRPr="00727FF0">
        <w:rPr>
          <w:b/>
          <w:sz w:val="36"/>
          <w:szCs w:val="36"/>
        </w:rPr>
        <w:t>РОСТОВСКОЙ ОБЛАСТИ</w:t>
      </w:r>
    </w:p>
    <w:p w:rsidR="00F24917" w:rsidRPr="00727FF0" w:rsidRDefault="00F24917">
      <w:pPr>
        <w:pStyle w:val="Postan"/>
        <w:rPr>
          <w:sz w:val="26"/>
          <w:szCs w:val="26"/>
        </w:rPr>
      </w:pPr>
    </w:p>
    <w:p w:rsidR="00F24917" w:rsidRPr="00727FF0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27FF0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727FF0" w:rsidRDefault="006564DB" w:rsidP="007936ED">
      <w:pPr>
        <w:jc w:val="center"/>
        <w:rPr>
          <w:b/>
          <w:sz w:val="26"/>
          <w:szCs w:val="26"/>
        </w:rPr>
      </w:pPr>
    </w:p>
    <w:p w:rsidR="006564DB" w:rsidRPr="00727FF0" w:rsidRDefault="00727FF0" w:rsidP="006564DB">
      <w:pPr>
        <w:jc w:val="center"/>
        <w:rPr>
          <w:sz w:val="28"/>
          <w:szCs w:val="28"/>
        </w:rPr>
      </w:pPr>
      <w:r w:rsidRPr="00727FF0">
        <w:rPr>
          <w:sz w:val="28"/>
          <w:szCs w:val="28"/>
        </w:rPr>
        <w:t>от 12.08.2021 № 641</w:t>
      </w:r>
    </w:p>
    <w:p w:rsidR="006564DB" w:rsidRPr="00727FF0" w:rsidRDefault="006564DB" w:rsidP="006564DB">
      <w:pPr>
        <w:jc w:val="center"/>
        <w:rPr>
          <w:sz w:val="26"/>
          <w:szCs w:val="26"/>
        </w:rPr>
      </w:pPr>
    </w:p>
    <w:p w:rsidR="006564DB" w:rsidRPr="00727FF0" w:rsidRDefault="006564DB" w:rsidP="006564DB">
      <w:pPr>
        <w:jc w:val="center"/>
        <w:rPr>
          <w:sz w:val="28"/>
          <w:szCs w:val="28"/>
        </w:rPr>
      </w:pPr>
      <w:r w:rsidRPr="00727FF0">
        <w:rPr>
          <w:sz w:val="28"/>
          <w:szCs w:val="28"/>
        </w:rPr>
        <w:t>г. Ростов-на-Дону</w:t>
      </w:r>
    </w:p>
    <w:p w:rsidR="00F10F6F" w:rsidRPr="00727FF0" w:rsidRDefault="00F10F6F" w:rsidP="007B2ABE">
      <w:pPr>
        <w:widowControl w:val="0"/>
        <w:spacing w:line="223" w:lineRule="auto"/>
        <w:rPr>
          <w:sz w:val="24"/>
          <w:szCs w:val="24"/>
        </w:rPr>
      </w:pP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Об отнесении земельного участка </w:t>
      </w: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к категории «земли промышленности, </w:t>
      </w: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энергетики, транспорта, связи, радиовещания, </w:t>
      </w: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телевидения, информатики, земли для обеспечения </w:t>
      </w: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космической деятельности, земли обороны, безопасности </w:t>
      </w:r>
    </w:p>
    <w:p w:rsidR="00726DDE" w:rsidRPr="00727FF0" w:rsidRDefault="00726DDE" w:rsidP="007B2ABE">
      <w:pPr>
        <w:widowControl w:val="0"/>
        <w:spacing w:line="223" w:lineRule="auto"/>
        <w:jc w:val="center"/>
        <w:rPr>
          <w:b/>
          <w:sz w:val="28"/>
          <w:szCs w:val="28"/>
        </w:rPr>
      </w:pPr>
      <w:r w:rsidRPr="00727FF0">
        <w:rPr>
          <w:b/>
          <w:sz w:val="28"/>
          <w:szCs w:val="28"/>
        </w:rPr>
        <w:t xml:space="preserve">и земли иного специального назначения» в </w:t>
      </w:r>
      <w:proofErr w:type="spellStart"/>
      <w:r w:rsidRPr="00727FF0">
        <w:rPr>
          <w:b/>
          <w:sz w:val="28"/>
          <w:szCs w:val="28"/>
        </w:rPr>
        <w:t>Обливском</w:t>
      </w:r>
      <w:proofErr w:type="spellEnd"/>
      <w:r w:rsidRPr="00727FF0">
        <w:rPr>
          <w:b/>
          <w:sz w:val="28"/>
          <w:szCs w:val="28"/>
        </w:rPr>
        <w:t xml:space="preserve"> районе</w:t>
      </w:r>
    </w:p>
    <w:p w:rsidR="00726DDE" w:rsidRPr="00727FF0" w:rsidRDefault="00726DDE" w:rsidP="007B2ABE">
      <w:pPr>
        <w:widowControl w:val="0"/>
        <w:spacing w:line="223" w:lineRule="auto"/>
        <w:jc w:val="both"/>
        <w:rPr>
          <w:sz w:val="24"/>
          <w:szCs w:val="24"/>
        </w:rPr>
      </w:pPr>
    </w:p>
    <w:p w:rsidR="00726DDE" w:rsidRPr="00727FF0" w:rsidRDefault="00726DDE" w:rsidP="007B2AB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proofErr w:type="gramStart"/>
      <w:r w:rsidRPr="00727FF0">
        <w:rPr>
          <w:sz w:val="28"/>
          <w:szCs w:val="28"/>
        </w:rPr>
        <w:t>В соответствии с частью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10 статьи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14 Федерального закона от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21.12.2004 №</w:t>
      </w:r>
      <w:r w:rsidR="0029161C" w:rsidRPr="00727FF0">
        <w:rPr>
          <w:sz w:val="28"/>
          <w:szCs w:val="28"/>
        </w:rPr>
        <w:t xml:space="preserve"> 172-ФЗ «О </w:t>
      </w:r>
      <w:r w:rsidRPr="00727FF0">
        <w:rPr>
          <w:sz w:val="28"/>
          <w:szCs w:val="28"/>
        </w:rPr>
        <w:t>переводе земель или земельных участков из одной категории в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другую», пунктом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6 статьи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4 Областного закона от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22.07.2003 №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 xml:space="preserve">19-ЗС </w:t>
      </w:r>
      <w:r w:rsidRPr="00727FF0">
        <w:rPr>
          <w:spacing w:val="-4"/>
          <w:sz w:val="28"/>
          <w:szCs w:val="28"/>
        </w:rPr>
        <w:t>«О</w:t>
      </w:r>
      <w:r w:rsidR="007B2ABE" w:rsidRPr="00727FF0">
        <w:rPr>
          <w:spacing w:val="-4"/>
          <w:sz w:val="28"/>
          <w:szCs w:val="28"/>
        </w:rPr>
        <w:t> </w:t>
      </w:r>
      <w:r w:rsidRPr="00727FF0">
        <w:rPr>
          <w:spacing w:val="-4"/>
          <w:sz w:val="28"/>
          <w:szCs w:val="28"/>
        </w:rPr>
        <w:t>регулировании земельных отношений в Ростовской области» и во исполнение</w:t>
      </w:r>
      <w:r w:rsidRPr="00727FF0">
        <w:rPr>
          <w:sz w:val="28"/>
          <w:szCs w:val="28"/>
        </w:rPr>
        <w:t xml:space="preserve"> решения Арбитражного суда Ростовской области от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 xml:space="preserve">25.06.2021 по делу </w:t>
      </w:r>
      <w:r w:rsidR="007B2ABE" w:rsidRPr="00727FF0">
        <w:rPr>
          <w:sz w:val="28"/>
          <w:szCs w:val="28"/>
        </w:rPr>
        <w:br/>
      </w:r>
      <w:r w:rsidRPr="00727FF0">
        <w:rPr>
          <w:sz w:val="28"/>
          <w:szCs w:val="28"/>
        </w:rPr>
        <w:t>№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А53-6168/2021:</w:t>
      </w:r>
      <w:proofErr w:type="gramEnd"/>
    </w:p>
    <w:p w:rsidR="00726DDE" w:rsidRPr="00727FF0" w:rsidRDefault="00726DDE" w:rsidP="007B2ABE">
      <w:pPr>
        <w:widowControl w:val="0"/>
        <w:spacing w:line="223" w:lineRule="auto"/>
        <w:ind w:firstLine="709"/>
        <w:jc w:val="both"/>
        <w:rPr>
          <w:sz w:val="24"/>
          <w:szCs w:val="24"/>
        </w:rPr>
      </w:pPr>
    </w:p>
    <w:p w:rsidR="00726DDE" w:rsidRPr="00727FF0" w:rsidRDefault="00726DDE" w:rsidP="007B2AB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727FF0">
        <w:rPr>
          <w:sz w:val="28"/>
          <w:szCs w:val="28"/>
        </w:rPr>
        <w:t>1. </w:t>
      </w:r>
      <w:proofErr w:type="gramStart"/>
      <w:r w:rsidRPr="00727FF0">
        <w:rPr>
          <w:sz w:val="28"/>
          <w:szCs w:val="28"/>
        </w:rPr>
        <w:t>Отнести к категории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земельный участок с кадастровым номером 61:27:0600005:314, площадью 10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000</w:t>
      </w:r>
      <w:r w:rsidR="007B2ABE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кв.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 xml:space="preserve">метров, расположенный в </w:t>
      </w:r>
      <w:proofErr w:type="spellStart"/>
      <w:r w:rsidRPr="00727FF0">
        <w:rPr>
          <w:sz w:val="28"/>
          <w:szCs w:val="28"/>
        </w:rPr>
        <w:t>Обливском</w:t>
      </w:r>
      <w:proofErr w:type="spellEnd"/>
      <w:r w:rsidRPr="00727FF0">
        <w:rPr>
          <w:sz w:val="28"/>
          <w:szCs w:val="28"/>
        </w:rPr>
        <w:t xml:space="preserve"> районе Ростовской области, используемый администрацией муниципального образования «Александровское сельское поселение» на праве постоянного (бессрочного) пользования, в целях размещения мест</w:t>
      </w:r>
      <w:proofErr w:type="gramEnd"/>
      <w:r w:rsidRPr="00727FF0">
        <w:rPr>
          <w:sz w:val="28"/>
          <w:szCs w:val="28"/>
        </w:rPr>
        <w:t xml:space="preserve"> захоронения (кладбища).</w:t>
      </w:r>
    </w:p>
    <w:p w:rsidR="00726DDE" w:rsidRPr="00727FF0" w:rsidRDefault="00726DDE" w:rsidP="007B2ABE">
      <w:pPr>
        <w:widowControl w:val="0"/>
        <w:spacing w:line="223" w:lineRule="auto"/>
        <w:ind w:firstLine="709"/>
        <w:jc w:val="both"/>
        <w:rPr>
          <w:sz w:val="28"/>
          <w:szCs w:val="28"/>
        </w:rPr>
      </w:pPr>
      <w:r w:rsidRPr="00727FF0">
        <w:rPr>
          <w:sz w:val="28"/>
          <w:szCs w:val="28"/>
        </w:rPr>
        <w:t>2. </w:t>
      </w:r>
      <w:proofErr w:type="gramStart"/>
      <w:r w:rsidRPr="00727FF0">
        <w:rPr>
          <w:sz w:val="28"/>
          <w:szCs w:val="28"/>
        </w:rPr>
        <w:t>Контроль за</w:t>
      </w:r>
      <w:proofErr w:type="gramEnd"/>
      <w:r w:rsidRPr="00727FF0">
        <w:rPr>
          <w:sz w:val="28"/>
          <w:szCs w:val="28"/>
        </w:rPr>
        <w:t xml:space="preserve"> исполнением </w:t>
      </w:r>
      <w:r w:rsidR="0029161C" w:rsidRPr="00727FF0">
        <w:rPr>
          <w:sz w:val="28"/>
          <w:szCs w:val="28"/>
        </w:rPr>
        <w:t xml:space="preserve">настоящего </w:t>
      </w:r>
      <w:r w:rsidRPr="00727FF0">
        <w:rPr>
          <w:sz w:val="28"/>
          <w:szCs w:val="28"/>
        </w:rPr>
        <w:t>распоряжения возложить на</w:t>
      </w:r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 xml:space="preserve">министра имущественных и земельных отношений, финансового оздоровления предприятий, организаций Ростовской области </w:t>
      </w:r>
      <w:proofErr w:type="spellStart"/>
      <w:r w:rsidRPr="00727FF0">
        <w:rPr>
          <w:sz w:val="28"/>
          <w:szCs w:val="28"/>
        </w:rPr>
        <w:t>Осыченко</w:t>
      </w:r>
      <w:proofErr w:type="spellEnd"/>
      <w:r w:rsidR="0029161C" w:rsidRPr="00727FF0">
        <w:rPr>
          <w:sz w:val="28"/>
          <w:szCs w:val="28"/>
        </w:rPr>
        <w:t> </w:t>
      </w:r>
      <w:r w:rsidRPr="00727FF0">
        <w:rPr>
          <w:sz w:val="28"/>
          <w:szCs w:val="28"/>
        </w:rPr>
        <w:t>Е.В.</w:t>
      </w:r>
    </w:p>
    <w:p w:rsidR="00726DDE" w:rsidRPr="00727FF0" w:rsidRDefault="00726DDE" w:rsidP="007B2ABE">
      <w:pPr>
        <w:widowControl w:val="0"/>
        <w:spacing w:line="223" w:lineRule="auto"/>
        <w:jc w:val="both"/>
        <w:rPr>
          <w:sz w:val="16"/>
          <w:szCs w:val="16"/>
        </w:rPr>
      </w:pPr>
    </w:p>
    <w:p w:rsidR="00726DDE" w:rsidRPr="00727FF0" w:rsidRDefault="00726DDE" w:rsidP="007B2ABE">
      <w:pPr>
        <w:widowControl w:val="0"/>
        <w:spacing w:line="223" w:lineRule="auto"/>
        <w:jc w:val="both"/>
        <w:rPr>
          <w:sz w:val="28"/>
          <w:szCs w:val="28"/>
        </w:rPr>
      </w:pPr>
    </w:p>
    <w:p w:rsidR="007B2ABE" w:rsidRPr="00727FF0" w:rsidRDefault="007B2ABE" w:rsidP="007B2ABE">
      <w:pPr>
        <w:tabs>
          <w:tab w:val="left" w:pos="2410"/>
        </w:tabs>
        <w:spacing w:line="223" w:lineRule="auto"/>
        <w:ind w:right="7229"/>
        <w:jc w:val="center"/>
        <w:rPr>
          <w:sz w:val="28"/>
        </w:rPr>
      </w:pPr>
      <w:r w:rsidRPr="00727FF0">
        <w:rPr>
          <w:sz w:val="28"/>
        </w:rPr>
        <w:t>Губернатор</w:t>
      </w:r>
    </w:p>
    <w:p w:rsidR="007B2ABE" w:rsidRPr="00727FF0" w:rsidRDefault="007B2ABE" w:rsidP="007B2ABE">
      <w:pPr>
        <w:tabs>
          <w:tab w:val="left" w:pos="7655"/>
        </w:tabs>
        <w:spacing w:line="223" w:lineRule="auto"/>
        <w:rPr>
          <w:sz w:val="28"/>
        </w:rPr>
      </w:pPr>
      <w:r w:rsidRPr="00727FF0">
        <w:rPr>
          <w:sz w:val="28"/>
        </w:rPr>
        <w:t>Ростовской области</w:t>
      </w:r>
      <w:r w:rsidRPr="00727FF0">
        <w:rPr>
          <w:sz w:val="28"/>
        </w:rPr>
        <w:tab/>
      </w:r>
      <w:r w:rsidRPr="00727FF0">
        <w:rPr>
          <w:sz w:val="28"/>
        </w:rPr>
        <w:tab/>
        <w:t xml:space="preserve">  В.Ю. </w:t>
      </w:r>
      <w:proofErr w:type="gramStart"/>
      <w:r w:rsidRPr="00727FF0">
        <w:rPr>
          <w:sz w:val="28"/>
        </w:rPr>
        <w:t>Голубев</w:t>
      </w:r>
      <w:proofErr w:type="gramEnd"/>
    </w:p>
    <w:p w:rsidR="007B2ABE" w:rsidRPr="00727FF0" w:rsidRDefault="007B2ABE" w:rsidP="007B2ABE">
      <w:pPr>
        <w:spacing w:line="223" w:lineRule="auto"/>
        <w:rPr>
          <w:sz w:val="16"/>
          <w:szCs w:val="16"/>
        </w:rPr>
      </w:pPr>
    </w:p>
    <w:p w:rsidR="007B2ABE" w:rsidRPr="00727FF0" w:rsidRDefault="007B2ABE" w:rsidP="007B2ABE">
      <w:pPr>
        <w:spacing w:line="223" w:lineRule="auto"/>
        <w:rPr>
          <w:sz w:val="24"/>
          <w:szCs w:val="24"/>
        </w:rPr>
      </w:pPr>
    </w:p>
    <w:p w:rsidR="00726DDE" w:rsidRPr="00727FF0" w:rsidRDefault="00726DDE" w:rsidP="0029161C">
      <w:pPr>
        <w:widowControl w:val="0"/>
        <w:spacing w:line="223" w:lineRule="auto"/>
        <w:jc w:val="both"/>
        <w:rPr>
          <w:sz w:val="28"/>
          <w:szCs w:val="28"/>
        </w:rPr>
      </w:pPr>
      <w:r w:rsidRPr="00727FF0">
        <w:rPr>
          <w:sz w:val="28"/>
          <w:szCs w:val="28"/>
        </w:rPr>
        <w:t xml:space="preserve">Распоряжение вносит </w:t>
      </w:r>
    </w:p>
    <w:p w:rsidR="00726DDE" w:rsidRPr="00727FF0" w:rsidRDefault="00726DDE" w:rsidP="0029161C">
      <w:pPr>
        <w:widowControl w:val="0"/>
        <w:spacing w:line="223" w:lineRule="auto"/>
        <w:jc w:val="both"/>
        <w:rPr>
          <w:sz w:val="28"/>
          <w:szCs w:val="28"/>
        </w:rPr>
      </w:pPr>
      <w:r w:rsidRPr="00727FF0">
        <w:rPr>
          <w:sz w:val="28"/>
          <w:szCs w:val="28"/>
        </w:rPr>
        <w:t xml:space="preserve">министерство </w:t>
      </w:r>
      <w:proofErr w:type="gramStart"/>
      <w:r w:rsidRPr="00727FF0">
        <w:rPr>
          <w:sz w:val="28"/>
          <w:szCs w:val="28"/>
        </w:rPr>
        <w:t>имущественных</w:t>
      </w:r>
      <w:proofErr w:type="gramEnd"/>
      <w:r w:rsidRPr="00727FF0">
        <w:rPr>
          <w:sz w:val="28"/>
          <w:szCs w:val="28"/>
        </w:rPr>
        <w:t xml:space="preserve"> </w:t>
      </w:r>
    </w:p>
    <w:p w:rsidR="007B2ABE" w:rsidRPr="00727FF0" w:rsidRDefault="00726DDE" w:rsidP="0029161C">
      <w:pPr>
        <w:widowControl w:val="0"/>
        <w:spacing w:line="223" w:lineRule="auto"/>
        <w:jc w:val="both"/>
        <w:rPr>
          <w:sz w:val="28"/>
          <w:szCs w:val="28"/>
        </w:rPr>
      </w:pPr>
      <w:r w:rsidRPr="00727FF0">
        <w:rPr>
          <w:sz w:val="28"/>
          <w:szCs w:val="28"/>
        </w:rPr>
        <w:t xml:space="preserve">и земельных отношений, </w:t>
      </w:r>
      <w:proofErr w:type="gramStart"/>
      <w:r w:rsidRPr="00727FF0">
        <w:rPr>
          <w:sz w:val="28"/>
          <w:szCs w:val="28"/>
        </w:rPr>
        <w:t>финансового</w:t>
      </w:r>
      <w:proofErr w:type="gramEnd"/>
      <w:r w:rsidRPr="00727FF0">
        <w:rPr>
          <w:sz w:val="28"/>
          <w:szCs w:val="28"/>
        </w:rPr>
        <w:t xml:space="preserve"> </w:t>
      </w:r>
    </w:p>
    <w:p w:rsidR="007B2ABE" w:rsidRPr="00727FF0" w:rsidRDefault="00726DDE" w:rsidP="0029161C">
      <w:pPr>
        <w:widowControl w:val="0"/>
        <w:spacing w:line="223" w:lineRule="auto"/>
        <w:jc w:val="both"/>
        <w:rPr>
          <w:sz w:val="28"/>
          <w:szCs w:val="28"/>
        </w:rPr>
      </w:pPr>
      <w:r w:rsidRPr="00727FF0">
        <w:rPr>
          <w:sz w:val="28"/>
          <w:szCs w:val="28"/>
        </w:rPr>
        <w:t>оздоровления</w:t>
      </w:r>
      <w:r w:rsidR="007B2ABE" w:rsidRPr="00727FF0">
        <w:rPr>
          <w:sz w:val="28"/>
          <w:szCs w:val="28"/>
        </w:rPr>
        <w:t xml:space="preserve"> </w:t>
      </w:r>
      <w:r w:rsidRPr="00727FF0">
        <w:rPr>
          <w:sz w:val="28"/>
          <w:szCs w:val="28"/>
        </w:rPr>
        <w:t xml:space="preserve">предприятий, </w:t>
      </w:r>
    </w:p>
    <w:p w:rsidR="00E33D02" w:rsidRPr="00727FF0" w:rsidRDefault="00726DDE" w:rsidP="0029161C">
      <w:pPr>
        <w:widowControl w:val="0"/>
        <w:spacing w:line="223" w:lineRule="auto"/>
        <w:jc w:val="both"/>
        <w:rPr>
          <w:sz w:val="28"/>
          <w:szCs w:val="28"/>
        </w:rPr>
      </w:pPr>
      <w:r w:rsidRPr="00727FF0">
        <w:rPr>
          <w:sz w:val="28"/>
          <w:szCs w:val="28"/>
        </w:rPr>
        <w:t>организаций Ростовской области</w:t>
      </w:r>
      <w:bookmarkEnd w:id="0"/>
    </w:p>
    <w:sectPr w:rsidR="00E33D02" w:rsidRPr="00727FF0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F6" w:rsidRDefault="00992AF6">
      <w:r>
        <w:separator/>
      </w:r>
    </w:p>
  </w:endnote>
  <w:endnote w:type="continuationSeparator" w:id="0">
    <w:p w:rsidR="00992AF6" w:rsidRDefault="0099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58" w:rsidRDefault="00D00358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B2ABE">
      <w:rPr>
        <w:rStyle w:val="a9"/>
        <w:noProof/>
      </w:rPr>
      <w:t>2</w:t>
    </w:r>
    <w:r>
      <w:rPr>
        <w:rStyle w:val="a9"/>
      </w:rPr>
      <w:fldChar w:fldCharType="end"/>
    </w:r>
  </w:p>
  <w:p w:rsidR="00F24917" w:rsidRDefault="00F24917" w:rsidP="005C5FF3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ABE" w:rsidRPr="00FC6569" w:rsidRDefault="007B2ABE" w:rsidP="00FC6569">
    <w:pPr>
      <w:pStyle w:val="a5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Y:\ORST\Rpo\rpo654.f21.docx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F6" w:rsidRDefault="00992AF6">
      <w:r>
        <w:separator/>
      </w:r>
    </w:p>
  </w:footnote>
  <w:footnote w:type="continuationSeparator" w:id="0">
    <w:p w:rsidR="00992AF6" w:rsidRDefault="00992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ABE">
          <w:rPr>
            <w:noProof/>
          </w:rPr>
          <w:t>2</w:t>
        </w:r>
        <w:r>
          <w:fldChar w:fldCharType="end"/>
        </w:r>
      </w:p>
    </w:sdtContent>
  </w:sdt>
  <w:p w:rsidR="00D1001E" w:rsidRDefault="00D100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DE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F4BE3"/>
    <w:rsid w:val="001F6D02"/>
    <w:rsid w:val="002504E8"/>
    <w:rsid w:val="00254382"/>
    <w:rsid w:val="0027031E"/>
    <w:rsid w:val="0028703B"/>
    <w:rsid w:val="0029161C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7120F8"/>
    <w:rsid w:val="007219F0"/>
    <w:rsid w:val="00726DDE"/>
    <w:rsid w:val="00727FF0"/>
    <w:rsid w:val="007730B1"/>
    <w:rsid w:val="00782222"/>
    <w:rsid w:val="007936ED"/>
    <w:rsid w:val="007B2ABE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992AF6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7B2A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character" w:customStyle="1" w:styleId="a6">
    <w:name w:val="Нижний колонтитул Знак"/>
    <w:basedOn w:val="a0"/>
    <w:link w:val="a5"/>
    <w:rsid w:val="007B2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1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__</cp:lastModifiedBy>
  <cp:revision>5</cp:revision>
  <cp:lastPrinted>2021-08-11T11:16:00Z</cp:lastPrinted>
  <dcterms:created xsi:type="dcterms:W3CDTF">2021-08-11T11:13:00Z</dcterms:created>
  <dcterms:modified xsi:type="dcterms:W3CDTF">2021-08-25T14:04:00Z</dcterms:modified>
</cp:coreProperties>
</file>