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Pr="009B2DC4" w:rsidRDefault="0043686A" w:rsidP="00D00358">
      <w:pPr>
        <w:jc w:val="center"/>
      </w:pPr>
      <w:bookmarkStart w:id="0" w:name="_GoBack"/>
      <w:r w:rsidRPr="009B2DC4">
        <w:rPr>
          <w:noProof/>
        </w:rPr>
        <w:drawing>
          <wp:inline distT="0" distB="0" distL="0" distR="0" wp14:anchorId="7BAB902B" wp14:editId="7FC6B2C2">
            <wp:extent cx="752475" cy="79375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9B2DC4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9B2DC4" w:rsidRDefault="00B22F6A">
      <w:pPr>
        <w:jc w:val="center"/>
        <w:rPr>
          <w:b/>
          <w:sz w:val="36"/>
          <w:szCs w:val="36"/>
        </w:rPr>
      </w:pPr>
      <w:r w:rsidRPr="009B2DC4">
        <w:rPr>
          <w:b/>
          <w:sz w:val="36"/>
          <w:szCs w:val="36"/>
        </w:rPr>
        <w:t xml:space="preserve">ПРАВИТЕЛЬСТВО </w:t>
      </w:r>
      <w:r w:rsidR="00F24917" w:rsidRPr="009B2DC4">
        <w:rPr>
          <w:b/>
          <w:sz w:val="36"/>
          <w:szCs w:val="36"/>
        </w:rPr>
        <w:t>РОСТОВСКОЙ ОБЛАСТИ</w:t>
      </w:r>
    </w:p>
    <w:p w:rsidR="00F24917" w:rsidRPr="009B2DC4" w:rsidRDefault="00F24917">
      <w:pPr>
        <w:pStyle w:val="Postan"/>
        <w:rPr>
          <w:sz w:val="26"/>
          <w:szCs w:val="26"/>
        </w:rPr>
      </w:pPr>
    </w:p>
    <w:p w:rsidR="00F24917" w:rsidRPr="009B2DC4" w:rsidRDefault="00F24917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9B2DC4">
        <w:rPr>
          <w:rFonts w:ascii="Times New Roman" w:hAnsi="Times New Roman"/>
          <w:spacing w:val="0"/>
          <w:sz w:val="36"/>
          <w:szCs w:val="36"/>
        </w:rPr>
        <w:t xml:space="preserve">РАСПОРЯЖЕНИЕ </w:t>
      </w:r>
    </w:p>
    <w:p w:rsidR="006564DB" w:rsidRPr="009B2DC4" w:rsidRDefault="006564DB" w:rsidP="007936ED">
      <w:pPr>
        <w:jc w:val="center"/>
        <w:rPr>
          <w:b/>
          <w:sz w:val="26"/>
          <w:szCs w:val="26"/>
        </w:rPr>
      </w:pPr>
    </w:p>
    <w:p w:rsidR="006564DB" w:rsidRPr="009B2DC4" w:rsidRDefault="009B2DC4" w:rsidP="006564DB">
      <w:pPr>
        <w:jc w:val="center"/>
        <w:rPr>
          <w:sz w:val="28"/>
          <w:szCs w:val="28"/>
        </w:rPr>
      </w:pPr>
      <w:r w:rsidRPr="009B2DC4">
        <w:rPr>
          <w:sz w:val="28"/>
          <w:szCs w:val="28"/>
        </w:rPr>
        <w:t>от 09.08.2021 № 637</w:t>
      </w:r>
    </w:p>
    <w:p w:rsidR="006564DB" w:rsidRPr="009B2DC4" w:rsidRDefault="006564DB" w:rsidP="006564DB">
      <w:pPr>
        <w:jc w:val="center"/>
        <w:rPr>
          <w:sz w:val="26"/>
          <w:szCs w:val="26"/>
        </w:rPr>
      </w:pPr>
    </w:p>
    <w:p w:rsidR="006564DB" w:rsidRPr="009B2DC4" w:rsidRDefault="006564DB" w:rsidP="006564DB">
      <w:pPr>
        <w:jc w:val="center"/>
        <w:rPr>
          <w:sz w:val="28"/>
          <w:szCs w:val="28"/>
        </w:rPr>
      </w:pPr>
      <w:r w:rsidRPr="009B2DC4">
        <w:rPr>
          <w:sz w:val="28"/>
          <w:szCs w:val="28"/>
        </w:rPr>
        <w:t>г. Ростов-на-Дону</w:t>
      </w:r>
    </w:p>
    <w:p w:rsidR="008D54C2" w:rsidRPr="009B2DC4" w:rsidRDefault="008D54C2" w:rsidP="002501D1">
      <w:pPr>
        <w:widowControl w:val="0"/>
        <w:spacing w:line="235" w:lineRule="auto"/>
        <w:jc w:val="both"/>
        <w:rPr>
          <w:sz w:val="24"/>
          <w:szCs w:val="24"/>
        </w:rPr>
      </w:pPr>
    </w:p>
    <w:p w:rsidR="008D54C2" w:rsidRPr="009B2DC4" w:rsidRDefault="008D54C2" w:rsidP="002501D1">
      <w:pPr>
        <w:widowControl w:val="0"/>
        <w:spacing w:line="235" w:lineRule="auto"/>
        <w:jc w:val="center"/>
        <w:rPr>
          <w:b/>
          <w:sz w:val="28"/>
          <w:szCs w:val="28"/>
        </w:rPr>
      </w:pPr>
      <w:r w:rsidRPr="009B2DC4">
        <w:rPr>
          <w:b/>
          <w:sz w:val="28"/>
          <w:szCs w:val="28"/>
        </w:rPr>
        <w:t>О переводе земельного участка</w:t>
      </w:r>
    </w:p>
    <w:p w:rsidR="008D54C2" w:rsidRPr="009B2DC4" w:rsidRDefault="008D54C2" w:rsidP="002501D1">
      <w:pPr>
        <w:widowControl w:val="0"/>
        <w:spacing w:line="235" w:lineRule="auto"/>
        <w:jc w:val="center"/>
        <w:rPr>
          <w:b/>
          <w:sz w:val="28"/>
          <w:szCs w:val="28"/>
        </w:rPr>
      </w:pPr>
      <w:r w:rsidRPr="009B2DC4">
        <w:rPr>
          <w:b/>
          <w:sz w:val="28"/>
          <w:szCs w:val="28"/>
        </w:rPr>
        <w:t xml:space="preserve">из категории «земли </w:t>
      </w:r>
      <w:proofErr w:type="gramStart"/>
      <w:r w:rsidRPr="009B2DC4">
        <w:rPr>
          <w:b/>
          <w:sz w:val="28"/>
          <w:szCs w:val="28"/>
        </w:rPr>
        <w:t>сельскохозяйственного</w:t>
      </w:r>
      <w:proofErr w:type="gramEnd"/>
      <w:r w:rsidRPr="009B2DC4">
        <w:rPr>
          <w:b/>
          <w:sz w:val="28"/>
          <w:szCs w:val="28"/>
        </w:rPr>
        <w:t xml:space="preserve"> </w:t>
      </w:r>
    </w:p>
    <w:p w:rsidR="008D54C2" w:rsidRPr="009B2DC4" w:rsidRDefault="008D54C2" w:rsidP="002501D1">
      <w:pPr>
        <w:widowControl w:val="0"/>
        <w:spacing w:line="235" w:lineRule="auto"/>
        <w:jc w:val="center"/>
        <w:rPr>
          <w:b/>
          <w:sz w:val="28"/>
          <w:szCs w:val="28"/>
        </w:rPr>
      </w:pPr>
      <w:r w:rsidRPr="009B2DC4">
        <w:rPr>
          <w:b/>
          <w:sz w:val="28"/>
          <w:szCs w:val="28"/>
        </w:rPr>
        <w:t>назначения» в другую категорию в Тацинском районе</w:t>
      </w:r>
    </w:p>
    <w:p w:rsidR="008D54C2" w:rsidRPr="009B2DC4" w:rsidRDefault="008D54C2" w:rsidP="002501D1">
      <w:pPr>
        <w:widowControl w:val="0"/>
        <w:spacing w:line="235" w:lineRule="auto"/>
        <w:jc w:val="both"/>
        <w:rPr>
          <w:sz w:val="24"/>
          <w:szCs w:val="24"/>
        </w:rPr>
      </w:pPr>
    </w:p>
    <w:p w:rsidR="008D54C2" w:rsidRPr="009B2DC4" w:rsidRDefault="002501D1" w:rsidP="002501D1">
      <w:pPr>
        <w:widowControl w:val="0"/>
        <w:spacing w:line="238" w:lineRule="auto"/>
        <w:ind w:firstLine="567"/>
        <w:jc w:val="both"/>
        <w:rPr>
          <w:sz w:val="28"/>
          <w:szCs w:val="28"/>
        </w:rPr>
      </w:pPr>
      <w:proofErr w:type="gramStart"/>
      <w:r w:rsidRPr="009B2DC4">
        <w:rPr>
          <w:sz w:val="28"/>
          <w:szCs w:val="28"/>
        </w:rPr>
        <w:t>В соответствии со статьей </w:t>
      </w:r>
      <w:r w:rsidR="008D54C2" w:rsidRPr="009B2DC4">
        <w:rPr>
          <w:sz w:val="28"/>
          <w:szCs w:val="28"/>
        </w:rPr>
        <w:t xml:space="preserve">8 Земельного кодекса Российской Федерации, </w:t>
      </w:r>
      <w:r w:rsidR="008D54C2" w:rsidRPr="009B2DC4">
        <w:rPr>
          <w:spacing w:val="-6"/>
          <w:sz w:val="28"/>
          <w:szCs w:val="28"/>
        </w:rPr>
        <w:t>Феде</w:t>
      </w:r>
      <w:r w:rsidRPr="009B2DC4">
        <w:rPr>
          <w:spacing w:val="-6"/>
          <w:sz w:val="28"/>
          <w:szCs w:val="28"/>
        </w:rPr>
        <w:t>ральным законом от 21.12.2004 № </w:t>
      </w:r>
      <w:r w:rsidR="008D54C2" w:rsidRPr="009B2DC4">
        <w:rPr>
          <w:spacing w:val="-6"/>
          <w:sz w:val="28"/>
          <w:szCs w:val="28"/>
        </w:rPr>
        <w:t>172-ФЗ «О переводе земель или земельных</w:t>
      </w:r>
      <w:r w:rsidR="008D54C2" w:rsidRPr="009B2DC4">
        <w:rPr>
          <w:sz w:val="28"/>
          <w:szCs w:val="28"/>
        </w:rPr>
        <w:t xml:space="preserve"> участков из одной категории в другую», постановлением Правительства Рос</w:t>
      </w:r>
      <w:r w:rsidRPr="009B2DC4">
        <w:rPr>
          <w:sz w:val="28"/>
          <w:szCs w:val="28"/>
        </w:rPr>
        <w:t>товской области от 25.06.2012 № </w:t>
      </w:r>
      <w:r w:rsidR="008D54C2" w:rsidRPr="009B2DC4">
        <w:rPr>
          <w:sz w:val="28"/>
          <w:szCs w:val="28"/>
        </w:rPr>
        <w:t>527 «Об уполномоченном органе и</w:t>
      </w:r>
      <w:r w:rsidRPr="009B2DC4">
        <w:rPr>
          <w:sz w:val="28"/>
          <w:szCs w:val="28"/>
        </w:rPr>
        <w:t> </w:t>
      </w:r>
      <w:r w:rsidR="008D54C2" w:rsidRPr="009B2DC4">
        <w:rPr>
          <w:sz w:val="28"/>
          <w:szCs w:val="28"/>
        </w:rPr>
        <w:t xml:space="preserve">утверждении Порядка рассмотрения ходатайств о переводе земель </w:t>
      </w:r>
      <w:r w:rsidR="008D54C2" w:rsidRPr="009B2DC4">
        <w:rPr>
          <w:spacing w:val="-6"/>
          <w:sz w:val="28"/>
          <w:szCs w:val="28"/>
        </w:rPr>
        <w:t>или</w:t>
      </w:r>
      <w:r w:rsidRPr="009B2DC4">
        <w:rPr>
          <w:spacing w:val="-6"/>
          <w:sz w:val="28"/>
          <w:szCs w:val="28"/>
        </w:rPr>
        <w:t> </w:t>
      </w:r>
      <w:r w:rsidR="008D54C2" w:rsidRPr="009B2DC4">
        <w:rPr>
          <w:spacing w:val="-6"/>
          <w:sz w:val="28"/>
          <w:szCs w:val="28"/>
        </w:rPr>
        <w:t>земельных участков из одной категории в другую» и в связи с</w:t>
      </w:r>
      <w:r w:rsidRPr="009B2DC4">
        <w:rPr>
          <w:spacing w:val="-6"/>
          <w:sz w:val="28"/>
          <w:szCs w:val="28"/>
        </w:rPr>
        <w:t xml:space="preserve"> </w:t>
      </w:r>
      <w:r w:rsidR="008D54C2" w:rsidRPr="009B2DC4">
        <w:rPr>
          <w:spacing w:val="-6"/>
          <w:sz w:val="28"/>
          <w:szCs w:val="28"/>
        </w:rPr>
        <w:t>ходатайством</w:t>
      </w:r>
      <w:r w:rsidR="008D54C2" w:rsidRPr="009B2DC4">
        <w:rPr>
          <w:sz w:val="28"/>
          <w:szCs w:val="28"/>
        </w:rPr>
        <w:t xml:space="preserve"> индивидуального предпринимателя Саркисяна Давида</w:t>
      </w:r>
      <w:proofErr w:type="gramEnd"/>
      <w:r w:rsidR="008D54C2" w:rsidRPr="009B2DC4">
        <w:rPr>
          <w:sz w:val="28"/>
          <w:szCs w:val="28"/>
        </w:rPr>
        <w:t xml:space="preserve"> </w:t>
      </w:r>
      <w:proofErr w:type="spellStart"/>
      <w:r w:rsidR="008D54C2" w:rsidRPr="009B2DC4">
        <w:rPr>
          <w:sz w:val="28"/>
          <w:szCs w:val="28"/>
        </w:rPr>
        <w:t>Гагиковича</w:t>
      </w:r>
      <w:proofErr w:type="spellEnd"/>
      <w:r w:rsidR="008D54C2" w:rsidRPr="009B2DC4">
        <w:rPr>
          <w:sz w:val="28"/>
          <w:szCs w:val="28"/>
        </w:rPr>
        <w:t>:</w:t>
      </w:r>
    </w:p>
    <w:p w:rsidR="008D54C2" w:rsidRPr="009B2DC4" w:rsidRDefault="008D54C2" w:rsidP="002501D1">
      <w:pPr>
        <w:widowControl w:val="0"/>
        <w:spacing w:line="238" w:lineRule="auto"/>
        <w:ind w:firstLine="567"/>
        <w:jc w:val="both"/>
        <w:rPr>
          <w:sz w:val="24"/>
          <w:szCs w:val="24"/>
        </w:rPr>
      </w:pPr>
    </w:p>
    <w:p w:rsidR="008D54C2" w:rsidRPr="009B2DC4" w:rsidRDefault="008D54C2" w:rsidP="002501D1">
      <w:pPr>
        <w:widowControl w:val="0"/>
        <w:spacing w:line="238" w:lineRule="auto"/>
        <w:ind w:firstLine="567"/>
        <w:jc w:val="both"/>
        <w:rPr>
          <w:sz w:val="28"/>
          <w:szCs w:val="28"/>
        </w:rPr>
      </w:pPr>
      <w:r w:rsidRPr="009B2DC4">
        <w:rPr>
          <w:sz w:val="28"/>
          <w:szCs w:val="28"/>
        </w:rPr>
        <w:t>1. </w:t>
      </w:r>
      <w:proofErr w:type="gramStart"/>
      <w:r w:rsidRPr="009B2DC4">
        <w:rPr>
          <w:sz w:val="28"/>
          <w:szCs w:val="28"/>
        </w:rPr>
        <w:t>Перевести из категории «земли сельскохозяйственного назначения» в</w:t>
      </w:r>
      <w:r w:rsidR="002501D1" w:rsidRPr="009B2DC4">
        <w:rPr>
          <w:sz w:val="28"/>
          <w:szCs w:val="28"/>
        </w:rPr>
        <w:t> </w:t>
      </w:r>
      <w:r w:rsidRPr="009B2DC4">
        <w:rPr>
          <w:sz w:val="28"/>
          <w:szCs w:val="28"/>
        </w:rPr>
        <w:t>категорию «земли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назначения» земельный участок с кадастровым номером 61</w:t>
      </w:r>
      <w:r w:rsidR="002501D1" w:rsidRPr="009B2DC4">
        <w:rPr>
          <w:sz w:val="28"/>
          <w:szCs w:val="28"/>
        </w:rPr>
        <w:t>:38:0600007:643, площадью 30000 </w:t>
      </w:r>
      <w:r w:rsidRPr="009B2DC4">
        <w:rPr>
          <w:sz w:val="28"/>
          <w:szCs w:val="28"/>
        </w:rPr>
        <w:t xml:space="preserve">кв. метров, расположенный в Тацинском районе Ростовской </w:t>
      </w:r>
      <w:r w:rsidRPr="009B2DC4">
        <w:rPr>
          <w:spacing w:val="-6"/>
          <w:sz w:val="28"/>
          <w:szCs w:val="28"/>
        </w:rPr>
        <w:t xml:space="preserve">области, принадлежащий на праве собственности Саркисяну Давиду </w:t>
      </w:r>
      <w:proofErr w:type="spellStart"/>
      <w:r w:rsidRPr="009B2DC4">
        <w:rPr>
          <w:spacing w:val="-6"/>
          <w:sz w:val="28"/>
          <w:szCs w:val="28"/>
        </w:rPr>
        <w:t>Гагиковичу</w:t>
      </w:r>
      <w:proofErr w:type="spellEnd"/>
      <w:r w:rsidRPr="009B2DC4">
        <w:rPr>
          <w:spacing w:val="-6"/>
          <w:sz w:val="28"/>
          <w:szCs w:val="28"/>
        </w:rPr>
        <w:t>,</w:t>
      </w:r>
      <w:r w:rsidRPr="009B2DC4">
        <w:rPr>
          <w:sz w:val="28"/>
          <w:szCs w:val="28"/>
        </w:rPr>
        <w:t xml:space="preserve"> в</w:t>
      </w:r>
      <w:r w:rsidR="002501D1" w:rsidRPr="009B2DC4">
        <w:rPr>
          <w:sz w:val="28"/>
          <w:szCs w:val="28"/>
        </w:rPr>
        <w:t> </w:t>
      </w:r>
      <w:r w:rsidRPr="009B2DC4">
        <w:rPr>
          <w:sz w:val="28"/>
          <w:szCs w:val="28"/>
        </w:rPr>
        <w:t>целях строительства автозаправочной станции</w:t>
      </w:r>
      <w:proofErr w:type="gramEnd"/>
      <w:r w:rsidRPr="009B2DC4">
        <w:rPr>
          <w:sz w:val="28"/>
          <w:szCs w:val="28"/>
        </w:rPr>
        <w:t>.</w:t>
      </w:r>
    </w:p>
    <w:p w:rsidR="008D54C2" w:rsidRPr="009B2DC4" w:rsidRDefault="008D54C2" w:rsidP="002501D1">
      <w:pPr>
        <w:widowControl w:val="0"/>
        <w:spacing w:line="238" w:lineRule="auto"/>
        <w:ind w:firstLine="567"/>
        <w:jc w:val="both"/>
        <w:rPr>
          <w:sz w:val="28"/>
          <w:szCs w:val="28"/>
        </w:rPr>
      </w:pPr>
      <w:r w:rsidRPr="009B2DC4">
        <w:rPr>
          <w:sz w:val="28"/>
          <w:szCs w:val="28"/>
        </w:rPr>
        <w:t>2. </w:t>
      </w:r>
      <w:proofErr w:type="gramStart"/>
      <w:r w:rsidRPr="009B2DC4">
        <w:rPr>
          <w:sz w:val="28"/>
          <w:szCs w:val="28"/>
        </w:rPr>
        <w:t>Контроль за</w:t>
      </w:r>
      <w:proofErr w:type="gramEnd"/>
      <w:r w:rsidRPr="009B2DC4">
        <w:rPr>
          <w:sz w:val="28"/>
          <w:szCs w:val="28"/>
        </w:rPr>
        <w:t xml:space="preserve"> исполнением настоящего распоряжения возложить на</w:t>
      </w:r>
      <w:r w:rsidR="002501D1" w:rsidRPr="009B2DC4">
        <w:rPr>
          <w:sz w:val="28"/>
          <w:szCs w:val="28"/>
        </w:rPr>
        <w:t> </w:t>
      </w:r>
      <w:r w:rsidRPr="009B2DC4">
        <w:rPr>
          <w:sz w:val="28"/>
          <w:szCs w:val="28"/>
        </w:rPr>
        <w:t>министра имущественных и земельных отношений, финансового оздоровления предприятий, организаций Рост</w:t>
      </w:r>
      <w:r w:rsidR="002501D1" w:rsidRPr="009B2DC4">
        <w:rPr>
          <w:sz w:val="28"/>
          <w:szCs w:val="28"/>
        </w:rPr>
        <w:t xml:space="preserve">овской области </w:t>
      </w:r>
      <w:proofErr w:type="spellStart"/>
      <w:r w:rsidR="002501D1" w:rsidRPr="009B2DC4">
        <w:rPr>
          <w:sz w:val="28"/>
          <w:szCs w:val="28"/>
        </w:rPr>
        <w:t>Осыченко</w:t>
      </w:r>
      <w:proofErr w:type="spellEnd"/>
      <w:r w:rsidR="002501D1" w:rsidRPr="009B2DC4">
        <w:rPr>
          <w:sz w:val="28"/>
          <w:szCs w:val="28"/>
        </w:rPr>
        <w:t> </w:t>
      </w:r>
      <w:r w:rsidRPr="009B2DC4">
        <w:rPr>
          <w:sz w:val="28"/>
          <w:szCs w:val="28"/>
        </w:rPr>
        <w:t>Е.В.</w:t>
      </w:r>
    </w:p>
    <w:p w:rsidR="008D54C2" w:rsidRPr="009B2DC4" w:rsidRDefault="008D54C2" w:rsidP="002501D1">
      <w:pPr>
        <w:widowControl w:val="0"/>
        <w:spacing w:line="238" w:lineRule="auto"/>
        <w:jc w:val="both"/>
        <w:rPr>
          <w:sz w:val="24"/>
          <w:szCs w:val="24"/>
        </w:rPr>
      </w:pPr>
    </w:p>
    <w:p w:rsidR="002501D1" w:rsidRPr="009B2DC4" w:rsidRDefault="002501D1" w:rsidP="002501D1">
      <w:pPr>
        <w:tabs>
          <w:tab w:val="left" w:pos="7655"/>
        </w:tabs>
        <w:spacing w:line="238" w:lineRule="auto"/>
        <w:ind w:right="7342"/>
        <w:jc w:val="center"/>
        <w:rPr>
          <w:sz w:val="28"/>
        </w:rPr>
      </w:pPr>
      <w:r w:rsidRPr="009B2DC4">
        <w:rPr>
          <w:sz w:val="28"/>
        </w:rPr>
        <w:t>Губернатор</w:t>
      </w:r>
    </w:p>
    <w:p w:rsidR="002501D1" w:rsidRPr="009B2DC4" w:rsidRDefault="002501D1" w:rsidP="002501D1">
      <w:pPr>
        <w:tabs>
          <w:tab w:val="left" w:pos="7655"/>
        </w:tabs>
        <w:spacing w:line="238" w:lineRule="auto"/>
        <w:rPr>
          <w:sz w:val="28"/>
        </w:rPr>
      </w:pPr>
      <w:r w:rsidRPr="009B2DC4">
        <w:rPr>
          <w:sz w:val="28"/>
        </w:rPr>
        <w:t>Ростовской области</w:t>
      </w:r>
      <w:r w:rsidRPr="009B2DC4">
        <w:rPr>
          <w:sz w:val="28"/>
        </w:rPr>
        <w:tab/>
      </w:r>
      <w:r w:rsidRPr="009B2DC4">
        <w:rPr>
          <w:sz w:val="28"/>
        </w:rPr>
        <w:tab/>
        <w:t xml:space="preserve">  В.Ю. </w:t>
      </w:r>
      <w:proofErr w:type="gramStart"/>
      <w:r w:rsidRPr="009B2DC4">
        <w:rPr>
          <w:sz w:val="28"/>
        </w:rPr>
        <w:t>Голубев</w:t>
      </w:r>
      <w:proofErr w:type="gramEnd"/>
    </w:p>
    <w:p w:rsidR="008D54C2" w:rsidRPr="009B2DC4" w:rsidRDefault="008D54C2" w:rsidP="002501D1">
      <w:pPr>
        <w:widowControl w:val="0"/>
        <w:spacing w:line="238" w:lineRule="auto"/>
        <w:rPr>
          <w:sz w:val="24"/>
          <w:szCs w:val="24"/>
        </w:rPr>
      </w:pPr>
    </w:p>
    <w:p w:rsidR="008D54C2" w:rsidRPr="009B2DC4" w:rsidRDefault="008D54C2" w:rsidP="002501D1">
      <w:pPr>
        <w:widowControl w:val="0"/>
        <w:spacing w:line="238" w:lineRule="auto"/>
        <w:jc w:val="both"/>
        <w:rPr>
          <w:sz w:val="28"/>
          <w:szCs w:val="28"/>
        </w:rPr>
      </w:pPr>
      <w:r w:rsidRPr="009B2DC4">
        <w:rPr>
          <w:sz w:val="28"/>
          <w:szCs w:val="28"/>
        </w:rPr>
        <w:t xml:space="preserve">Распоряжение вносит </w:t>
      </w:r>
    </w:p>
    <w:p w:rsidR="008D54C2" w:rsidRPr="009B2DC4" w:rsidRDefault="008D54C2" w:rsidP="002501D1">
      <w:pPr>
        <w:widowControl w:val="0"/>
        <w:spacing w:line="238" w:lineRule="auto"/>
        <w:jc w:val="both"/>
        <w:rPr>
          <w:sz w:val="28"/>
          <w:szCs w:val="28"/>
        </w:rPr>
      </w:pPr>
      <w:r w:rsidRPr="009B2DC4">
        <w:rPr>
          <w:sz w:val="28"/>
          <w:szCs w:val="28"/>
        </w:rPr>
        <w:t xml:space="preserve">министерство </w:t>
      </w:r>
      <w:proofErr w:type="gramStart"/>
      <w:r w:rsidRPr="009B2DC4">
        <w:rPr>
          <w:sz w:val="28"/>
          <w:szCs w:val="28"/>
        </w:rPr>
        <w:t>имущественных</w:t>
      </w:r>
      <w:proofErr w:type="gramEnd"/>
      <w:r w:rsidRPr="009B2DC4">
        <w:rPr>
          <w:sz w:val="28"/>
          <w:szCs w:val="28"/>
        </w:rPr>
        <w:t xml:space="preserve"> </w:t>
      </w:r>
    </w:p>
    <w:p w:rsidR="008D54C2" w:rsidRPr="009B2DC4" w:rsidRDefault="008D54C2" w:rsidP="002501D1">
      <w:pPr>
        <w:widowControl w:val="0"/>
        <w:spacing w:line="238" w:lineRule="auto"/>
        <w:jc w:val="both"/>
        <w:rPr>
          <w:sz w:val="28"/>
          <w:szCs w:val="28"/>
        </w:rPr>
      </w:pPr>
      <w:r w:rsidRPr="009B2DC4">
        <w:rPr>
          <w:sz w:val="28"/>
          <w:szCs w:val="28"/>
        </w:rPr>
        <w:t xml:space="preserve">и земельных отношений, </w:t>
      </w:r>
    </w:p>
    <w:p w:rsidR="008D54C2" w:rsidRPr="009B2DC4" w:rsidRDefault="008D54C2" w:rsidP="002501D1">
      <w:pPr>
        <w:widowControl w:val="0"/>
        <w:spacing w:line="238" w:lineRule="auto"/>
        <w:jc w:val="both"/>
        <w:rPr>
          <w:sz w:val="28"/>
          <w:szCs w:val="28"/>
        </w:rPr>
      </w:pPr>
      <w:r w:rsidRPr="009B2DC4">
        <w:rPr>
          <w:sz w:val="28"/>
          <w:szCs w:val="28"/>
        </w:rPr>
        <w:t>финансового оздоровления</w:t>
      </w:r>
    </w:p>
    <w:p w:rsidR="008D54C2" w:rsidRPr="009B2DC4" w:rsidRDefault="008D54C2" w:rsidP="002501D1">
      <w:pPr>
        <w:widowControl w:val="0"/>
        <w:spacing w:line="238" w:lineRule="auto"/>
        <w:jc w:val="both"/>
        <w:rPr>
          <w:sz w:val="28"/>
          <w:szCs w:val="28"/>
        </w:rPr>
      </w:pPr>
      <w:r w:rsidRPr="009B2DC4">
        <w:rPr>
          <w:sz w:val="28"/>
          <w:szCs w:val="28"/>
        </w:rPr>
        <w:t xml:space="preserve">предприятий, организаций </w:t>
      </w:r>
    </w:p>
    <w:p w:rsidR="00E33D02" w:rsidRPr="009B2DC4" w:rsidRDefault="008D54C2" w:rsidP="002501D1">
      <w:pPr>
        <w:widowControl w:val="0"/>
        <w:spacing w:line="238" w:lineRule="auto"/>
        <w:jc w:val="both"/>
        <w:rPr>
          <w:sz w:val="28"/>
          <w:szCs w:val="28"/>
        </w:rPr>
      </w:pPr>
      <w:r w:rsidRPr="009B2DC4">
        <w:rPr>
          <w:sz w:val="28"/>
          <w:szCs w:val="28"/>
        </w:rPr>
        <w:t>Ростовской области</w:t>
      </w:r>
      <w:bookmarkEnd w:id="0"/>
    </w:p>
    <w:sectPr w:rsidR="00E33D02" w:rsidRPr="009B2DC4" w:rsidSect="00D1001E">
      <w:headerReference w:type="default" r:id="rId8"/>
      <w:footerReference w:type="even" r:id="rId9"/>
      <w:footerReference w:type="default" r:id="rId10"/>
      <w:footerReference w:type="first" r:id="rId11"/>
      <w:pgSz w:w="11907" w:h="16840"/>
      <w:pgMar w:top="1134" w:right="567" w:bottom="1134" w:left="1701" w:header="720" w:footer="6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C25" w:rsidRDefault="00C40C25">
      <w:r>
        <w:separator/>
      </w:r>
    </w:p>
  </w:endnote>
  <w:endnote w:type="continuationSeparator" w:id="0">
    <w:p w:rsidR="00C40C25" w:rsidRDefault="00C40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917" w:rsidRDefault="00F24917" w:rsidP="00D00358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24917" w:rsidRDefault="00F24917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358" w:rsidRDefault="00D00358" w:rsidP="00D00358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501D1">
      <w:rPr>
        <w:rStyle w:val="a9"/>
        <w:noProof/>
      </w:rPr>
      <w:t>2</w:t>
    </w:r>
    <w:r>
      <w:rPr>
        <w:rStyle w:val="a9"/>
      </w:rPr>
      <w:fldChar w:fldCharType="end"/>
    </w:r>
  </w:p>
  <w:p w:rsidR="00F24917" w:rsidRDefault="00F24917" w:rsidP="005C5FF3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1D1" w:rsidRPr="002501D1" w:rsidRDefault="002501D1">
    <w:pPr>
      <w:pStyle w:val="a5"/>
      <w:rPr>
        <w:lang w:val="en-US"/>
      </w:rPr>
    </w:pPr>
    <w:r>
      <w:fldChar w:fldCharType="begin"/>
    </w:r>
    <w:r w:rsidRPr="002501D1">
      <w:rPr>
        <w:lang w:val="en-US"/>
      </w:rPr>
      <w:instrText xml:space="preserve"> FILENAME  \p  \* MERGEFORMAT </w:instrText>
    </w:r>
    <w:r>
      <w:fldChar w:fldCharType="separate"/>
    </w:r>
    <w:r w:rsidRPr="002501D1">
      <w:rPr>
        <w:noProof/>
        <w:lang w:val="en-US"/>
      </w:rPr>
      <w:t>Y:\ORST\Rpo\rpo618.f21.docx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C25" w:rsidRDefault="00C40C25">
      <w:r>
        <w:separator/>
      </w:r>
    </w:p>
  </w:footnote>
  <w:footnote w:type="continuationSeparator" w:id="0">
    <w:p w:rsidR="00C40C25" w:rsidRDefault="00C40C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3651833"/>
      <w:docPartObj>
        <w:docPartGallery w:val="Page Numbers (Top of Page)"/>
        <w:docPartUnique/>
      </w:docPartObj>
    </w:sdtPr>
    <w:sdtEndPr/>
    <w:sdtContent>
      <w:p w:rsidR="00D1001E" w:rsidRDefault="00D1001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01D1">
          <w:rPr>
            <w:noProof/>
          </w:rPr>
          <w:t>2</w:t>
        </w:r>
        <w:r>
          <w:fldChar w:fldCharType="end"/>
        </w:r>
      </w:p>
    </w:sdtContent>
  </w:sdt>
  <w:p w:rsidR="00D1001E" w:rsidRDefault="00D1001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4C2"/>
    <w:rsid w:val="00050C68"/>
    <w:rsid w:val="0005372C"/>
    <w:rsid w:val="00054D8B"/>
    <w:rsid w:val="000559D5"/>
    <w:rsid w:val="00060F3C"/>
    <w:rsid w:val="000808D6"/>
    <w:rsid w:val="000A726F"/>
    <w:rsid w:val="000B4002"/>
    <w:rsid w:val="000B66C7"/>
    <w:rsid w:val="000C430D"/>
    <w:rsid w:val="000F2B40"/>
    <w:rsid w:val="000F5B6A"/>
    <w:rsid w:val="00104E0D"/>
    <w:rsid w:val="0010504A"/>
    <w:rsid w:val="00116BFA"/>
    <w:rsid w:val="00125DE3"/>
    <w:rsid w:val="00153B21"/>
    <w:rsid w:val="001C1D98"/>
    <w:rsid w:val="001D2690"/>
    <w:rsid w:val="001F4BE3"/>
    <w:rsid w:val="001F6D02"/>
    <w:rsid w:val="002501D1"/>
    <w:rsid w:val="002504E8"/>
    <w:rsid w:val="00254382"/>
    <w:rsid w:val="0027031E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41FC1"/>
    <w:rsid w:val="0037040B"/>
    <w:rsid w:val="003921D8"/>
    <w:rsid w:val="003B2193"/>
    <w:rsid w:val="00407B71"/>
    <w:rsid w:val="00425061"/>
    <w:rsid w:val="0043686A"/>
    <w:rsid w:val="00441069"/>
    <w:rsid w:val="00444636"/>
    <w:rsid w:val="00446302"/>
    <w:rsid w:val="00453869"/>
    <w:rsid w:val="004711EC"/>
    <w:rsid w:val="00480BC7"/>
    <w:rsid w:val="004871AA"/>
    <w:rsid w:val="004B6A5C"/>
    <w:rsid w:val="004E78FD"/>
    <w:rsid w:val="004F7011"/>
    <w:rsid w:val="00515D9C"/>
    <w:rsid w:val="00531FBD"/>
    <w:rsid w:val="0053366A"/>
    <w:rsid w:val="00587BF6"/>
    <w:rsid w:val="005C5FF3"/>
    <w:rsid w:val="00611679"/>
    <w:rsid w:val="00613D7D"/>
    <w:rsid w:val="006564DB"/>
    <w:rsid w:val="00660EE3"/>
    <w:rsid w:val="00676B57"/>
    <w:rsid w:val="007120F8"/>
    <w:rsid w:val="007219F0"/>
    <w:rsid w:val="007730B1"/>
    <w:rsid w:val="00782222"/>
    <w:rsid w:val="007936ED"/>
    <w:rsid w:val="007B6388"/>
    <w:rsid w:val="007C0A5F"/>
    <w:rsid w:val="00803F3C"/>
    <w:rsid w:val="00804CFE"/>
    <w:rsid w:val="00811C94"/>
    <w:rsid w:val="00811CF1"/>
    <w:rsid w:val="008438D7"/>
    <w:rsid w:val="00860E5A"/>
    <w:rsid w:val="00867AB6"/>
    <w:rsid w:val="008A26EE"/>
    <w:rsid w:val="008B6AD3"/>
    <w:rsid w:val="008D54C2"/>
    <w:rsid w:val="00910044"/>
    <w:rsid w:val="009122B1"/>
    <w:rsid w:val="00913129"/>
    <w:rsid w:val="00917C70"/>
    <w:rsid w:val="009228DF"/>
    <w:rsid w:val="00924E84"/>
    <w:rsid w:val="00947FCC"/>
    <w:rsid w:val="00985A10"/>
    <w:rsid w:val="009B2DC4"/>
    <w:rsid w:val="00A061D7"/>
    <w:rsid w:val="00A30E81"/>
    <w:rsid w:val="00A34804"/>
    <w:rsid w:val="00A67B50"/>
    <w:rsid w:val="00A941CF"/>
    <w:rsid w:val="00AE2601"/>
    <w:rsid w:val="00B22F6A"/>
    <w:rsid w:val="00B31114"/>
    <w:rsid w:val="00B35935"/>
    <w:rsid w:val="00B37E63"/>
    <w:rsid w:val="00B444A2"/>
    <w:rsid w:val="00B62CFB"/>
    <w:rsid w:val="00B72D61"/>
    <w:rsid w:val="00B8231A"/>
    <w:rsid w:val="00BB55C0"/>
    <w:rsid w:val="00BC0920"/>
    <w:rsid w:val="00BE334B"/>
    <w:rsid w:val="00BF39F0"/>
    <w:rsid w:val="00C11FDF"/>
    <w:rsid w:val="00C40591"/>
    <w:rsid w:val="00C40C25"/>
    <w:rsid w:val="00C572C4"/>
    <w:rsid w:val="00C731BB"/>
    <w:rsid w:val="00CA151C"/>
    <w:rsid w:val="00CB1900"/>
    <w:rsid w:val="00CB43C1"/>
    <w:rsid w:val="00CD077D"/>
    <w:rsid w:val="00CE5183"/>
    <w:rsid w:val="00D00358"/>
    <w:rsid w:val="00D1001E"/>
    <w:rsid w:val="00D73323"/>
    <w:rsid w:val="00DB4D6B"/>
    <w:rsid w:val="00DC2302"/>
    <w:rsid w:val="00DE50C1"/>
    <w:rsid w:val="00E04378"/>
    <w:rsid w:val="00E138E0"/>
    <w:rsid w:val="00E3132E"/>
    <w:rsid w:val="00E33D02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72D3"/>
    <w:rsid w:val="00EF29AB"/>
    <w:rsid w:val="00EF56AF"/>
    <w:rsid w:val="00F02C40"/>
    <w:rsid w:val="00F10F6F"/>
    <w:rsid w:val="00F24917"/>
    <w:rsid w:val="00F30D40"/>
    <w:rsid w:val="00F410DF"/>
    <w:rsid w:val="00F8225E"/>
    <w:rsid w:val="00F86418"/>
    <w:rsid w:val="00F9297B"/>
    <w:rsid w:val="00FA6611"/>
    <w:rsid w:val="00FD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Balloon Text"/>
    <w:basedOn w:val="a"/>
    <w:link w:val="ab"/>
    <w:rsid w:val="00BE334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BE334B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0"/>
    <w:link w:val="a7"/>
    <w:uiPriority w:val="99"/>
    <w:rsid w:val="00D1001E"/>
  </w:style>
  <w:style w:type="character" w:customStyle="1" w:styleId="a6">
    <w:name w:val="Нижний колонтитул Знак"/>
    <w:basedOn w:val="a0"/>
    <w:link w:val="a5"/>
    <w:rsid w:val="002501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Balloon Text"/>
    <w:basedOn w:val="a"/>
    <w:link w:val="ab"/>
    <w:rsid w:val="00BE334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BE334B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0"/>
    <w:link w:val="a7"/>
    <w:uiPriority w:val="99"/>
    <w:rsid w:val="00D1001E"/>
  </w:style>
  <w:style w:type="character" w:customStyle="1" w:styleId="a6">
    <w:name w:val="Нижний колонтитул Знак"/>
    <w:basedOn w:val="a0"/>
    <w:link w:val="a5"/>
    <w:rsid w:val="002501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5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RST\&#1064;&#1072;&#1073;&#1083;&#1086;&#1085;&#1099;-&#1090;&#1077;&#1082;&#1091;&#1097;&#1080;&#1077;\&#1056;&#1040;&#1057;&#1055;&#1054;&#1056;&#1071;&#1046;&#1045;&#1053;&#1048;&#1045;%20&#1055;&#1088;&#1072;&#1074;&#1080;&#1090;&#1077;&#1083;&#1100;&#1089;&#1090;&#1074;&#1072;-2019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Правительства-2019.dotx</Template>
  <TotalTime>4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Козаренко Юлия Тимофеевна</dc:creator>
  <cp:lastModifiedBy>__</cp:lastModifiedBy>
  <cp:revision>4</cp:revision>
  <cp:lastPrinted>2001-07-02T13:15:00Z</cp:lastPrinted>
  <dcterms:created xsi:type="dcterms:W3CDTF">2021-08-06T12:15:00Z</dcterms:created>
  <dcterms:modified xsi:type="dcterms:W3CDTF">2021-08-24T14:24:00Z</dcterms:modified>
</cp:coreProperties>
</file>