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2AE" w:rsidRPr="00F977DB" w:rsidRDefault="0053083B" w:rsidP="00B42DA8">
      <w:pPr>
        <w:jc w:val="center"/>
      </w:pPr>
      <w:bookmarkStart w:id="0" w:name="_GoBack"/>
      <w:r w:rsidRPr="00F977DB">
        <w:rPr>
          <w:noProof/>
        </w:rPr>
        <w:drawing>
          <wp:inline distT="0" distB="0" distL="0" distR="0" wp14:anchorId="201493E7" wp14:editId="507AD743">
            <wp:extent cx="716280" cy="74883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5" cy="75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7A" w:rsidRPr="00F977DB" w:rsidRDefault="00AF1C7A">
      <w:pPr>
        <w:jc w:val="center"/>
        <w:rPr>
          <w:sz w:val="26"/>
          <w:szCs w:val="26"/>
        </w:rPr>
      </w:pPr>
    </w:p>
    <w:p w:rsidR="00AF1C7A" w:rsidRPr="00F977DB" w:rsidRDefault="001901EC" w:rsidP="00B42B29">
      <w:pPr>
        <w:pStyle w:val="1"/>
        <w:rPr>
          <w:b/>
          <w:sz w:val="36"/>
          <w:szCs w:val="36"/>
        </w:rPr>
      </w:pPr>
      <w:r w:rsidRPr="00F977DB">
        <w:rPr>
          <w:b/>
          <w:sz w:val="36"/>
          <w:szCs w:val="36"/>
        </w:rPr>
        <w:t>УКА</w:t>
      </w:r>
      <w:r w:rsidR="00AF1C7A" w:rsidRPr="00F977DB">
        <w:rPr>
          <w:b/>
          <w:sz w:val="36"/>
          <w:szCs w:val="36"/>
        </w:rPr>
        <w:t>З</w:t>
      </w:r>
    </w:p>
    <w:p w:rsidR="001901EC" w:rsidRPr="00F977DB" w:rsidRDefault="001901EC" w:rsidP="001901EC">
      <w:pPr>
        <w:rPr>
          <w:sz w:val="26"/>
          <w:szCs w:val="26"/>
        </w:rPr>
      </w:pPr>
    </w:p>
    <w:p w:rsidR="00F908B6" w:rsidRPr="00F977DB" w:rsidRDefault="001901EC" w:rsidP="001901EC">
      <w:pPr>
        <w:pStyle w:val="Postan"/>
        <w:rPr>
          <w:b/>
          <w:sz w:val="36"/>
          <w:szCs w:val="36"/>
        </w:rPr>
      </w:pPr>
      <w:r w:rsidRPr="00F977DB">
        <w:rPr>
          <w:b/>
          <w:sz w:val="36"/>
          <w:szCs w:val="36"/>
        </w:rPr>
        <w:t>ГУБЕРНАТОРА</w:t>
      </w:r>
    </w:p>
    <w:p w:rsidR="00AF1C7A" w:rsidRPr="00F977DB" w:rsidRDefault="001901EC" w:rsidP="001901EC">
      <w:pPr>
        <w:pStyle w:val="Postan"/>
        <w:rPr>
          <w:b/>
          <w:sz w:val="36"/>
          <w:szCs w:val="36"/>
        </w:rPr>
      </w:pPr>
      <w:r w:rsidRPr="00F977DB">
        <w:rPr>
          <w:b/>
          <w:sz w:val="36"/>
          <w:szCs w:val="36"/>
        </w:rPr>
        <w:t>РОСТОВСКОЙ ОБЛАСТИ</w:t>
      </w:r>
    </w:p>
    <w:p w:rsidR="009555E3" w:rsidRPr="00F977DB" w:rsidRDefault="009555E3" w:rsidP="001901EC">
      <w:pPr>
        <w:jc w:val="center"/>
        <w:rPr>
          <w:b/>
          <w:sz w:val="26"/>
          <w:szCs w:val="26"/>
        </w:rPr>
      </w:pPr>
    </w:p>
    <w:p w:rsidR="009555E3" w:rsidRPr="00F977DB" w:rsidRDefault="00195C58" w:rsidP="009555E3">
      <w:pPr>
        <w:jc w:val="center"/>
        <w:rPr>
          <w:sz w:val="28"/>
          <w:szCs w:val="28"/>
        </w:rPr>
      </w:pPr>
      <w:r w:rsidRPr="00F977DB">
        <w:rPr>
          <w:sz w:val="28"/>
          <w:szCs w:val="28"/>
        </w:rPr>
        <w:t>от 15.02.2021 № 25</w:t>
      </w:r>
    </w:p>
    <w:p w:rsidR="009555E3" w:rsidRPr="00F977DB" w:rsidRDefault="009555E3" w:rsidP="009555E3">
      <w:pPr>
        <w:jc w:val="center"/>
        <w:rPr>
          <w:sz w:val="26"/>
          <w:szCs w:val="26"/>
        </w:rPr>
      </w:pPr>
    </w:p>
    <w:p w:rsidR="009555E3" w:rsidRPr="00F977DB" w:rsidRDefault="009555E3" w:rsidP="009555E3">
      <w:pPr>
        <w:jc w:val="center"/>
        <w:rPr>
          <w:sz w:val="28"/>
          <w:szCs w:val="28"/>
        </w:rPr>
      </w:pPr>
      <w:r w:rsidRPr="00F977DB">
        <w:rPr>
          <w:sz w:val="28"/>
          <w:szCs w:val="28"/>
        </w:rPr>
        <w:t>г. Ростов-на-Дону</w:t>
      </w:r>
    </w:p>
    <w:p w:rsidR="00AF1C7A" w:rsidRPr="00F977DB" w:rsidRDefault="00AF1C7A">
      <w:pPr>
        <w:rPr>
          <w:sz w:val="28"/>
          <w:szCs w:val="28"/>
        </w:rPr>
      </w:pPr>
    </w:p>
    <w:p w:rsidR="000A3984" w:rsidRPr="00F977DB" w:rsidRDefault="000A3984" w:rsidP="00613F9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A3984" w:rsidRPr="00F977DB" w:rsidRDefault="000A3984" w:rsidP="000A398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977DB">
        <w:rPr>
          <w:rFonts w:eastAsia="Calibri"/>
          <w:b/>
          <w:bCs/>
          <w:sz w:val="28"/>
          <w:szCs w:val="28"/>
          <w:lang w:eastAsia="en-US"/>
        </w:rPr>
        <w:t>О внесении изменений в указ</w:t>
      </w:r>
    </w:p>
    <w:p w:rsidR="000A3984" w:rsidRPr="00F977DB" w:rsidRDefault="000A3984" w:rsidP="000A398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977DB">
        <w:rPr>
          <w:rFonts w:eastAsia="Calibri"/>
          <w:b/>
          <w:bCs/>
          <w:sz w:val="28"/>
          <w:szCs w:val="28"/>
          <w:lang w:eastAsia="en-US"/>
        </w:rPr>
        <w:t>Губернатора Ростовской области от 13.01.2015</w:t>
      </w:r>
      <w:r w:rsidR="00613F9A" w:rsidRPr="00F977DB">
        <w:rPr>
          <w:rFonts w:eastAsia="Calibri"/>
          <w:b/>
          <w:bCs/>
          <w:sz w:val="28"/>
          <w:szCs w:val="28"/>
          <w:lang w:eastAsia="en-US"/>
        </w:rPr>
        <w:t xml:space="preserve"> №</w:t>
      </w:r>
      <w:r w:rsidR="00613F9A" w:rsidRPr="00F977DB">
        <w:rPr>
          <w:rFonts w:eastAsia="Calibri"/>
          <w:b/>
          <w:bCs/>
          <w:sz w:val="28"/>
          <w:szCs w:val="28"/>
          <w:lang w:val="en-US" w:eastAsia="en-US"/>
        </w:rPr>
        <w:t> </w:t>
      </w:r>
      <w:r w:rsidRPr="00F977DB">
        <w:rPr>
          <w:rFonts w:eastAsia="Calibri"/>
          <w:b/>
          <w:bCs/>
          <w:sz w:val="28"/>
          <w:szCs w:val="28"/>
          <w:lang w:eastAsia="en-US"/>
        </w:rPr>
        <w:t>1</w:t>
      </w:r>
    </w:p>
    <w:p w:rsidR="000A3984" w:rsidRPr="00F977DB" w:rsidRDefault="000A3984" w:rsidP="000A398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0A3984" w:rsidRPr="00F977DB" w:rsidRDefault="00613F9A" w:rsidP="000A398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pacing w:val="-6"/>
          <w:sz w:val="28"/>
          <w:szCs w:val="28"/>
          <w:lang w:eastAsia="en-US"/>
        </w:rPr>
        <w:t>В соответствии со статьями </w:t>
      </w:r>
      <w:r w:rsidR="000A3984" w:rsidRPr="00F977DB">
        <w:rPr>
          <w:rFonts w:eastAsia="Calibri"/>
          <w:spacing w:val="-6"/>
          <w:sz w:val="28"/>
          <w:szCs w:val="28"/>
          <w:lang w:eastAsia="en-US"/>
        </w:rPr>
        <w:t>8, 10 Областного закона от</w:t>
      </w:r>
      <w:r w:rsidRPr="00F977DB">
        <w:rPr>
          <w:rFonts w:eastAsia="Calibri"/>
          <w:spacing w:val="-6"/>
          <w:sz w:val="28"/>
          <w:szCs w:val="28"/>
          <w:lang w:eastAsia="en-US"/>
        </w:rPr>
        <w:t xml:space="preserve"> 01.08.2011 №</w:t>
      </w:r>
      <w:r w:rsidRPr="00F977DB">
        <w:rPr>
          <w:rFonts w:eastAsia="Calibri"/>
          <w:spacing w:val="-6"/>
          <w:sz w:val="28"/>
          <w:szCs w:val="28"/>
          <w:lang w:val="en-US" w:eastAsia="en-US"/>
        </w:rPr>
        <w:t> </w:t>
      </w:r>
      <w:r w:rsidR="000A3984" w:rsidRPr="00F977DB">
        <w:rPr>
          <w:rFonts w:eastAsia="Calibri"/>
          <w:spacing w:val="-6"/>
          <w:sz w:val="28"/>
          <w:szCs w:val="28"/>
          <w:lang w:eastAsia="en-US"/>
        </w:rPr>
        <w:t>635-ЗС</w:t>
      </w:r>
      <w:r w:rsidR="000A3984" w:rsidRPr="00F977DB">
        <w:rPr>
          <w:rFonts w:eastAsia="Calibri"/>
          <w:sz w:val="28"/>
          <w:szCs w:val="28"/>
          <w:lang w:eastAsia="en-US"/>
        </w:rPr>
        <w:t xml:space="preserve"> «О Правительстве Ростовской области»:</w:t>
      </w:r>
    </w:p>
    <w:p w:rsidR="000A3984" w:rsidRPr="00F977DB" w:rsidRDefault="000A3984" w:rsidP="000A398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0A398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1. Внести в указ Губернатора Ростовской области от 13.01.2015 № 1 «О распределении обязанностей между заместителями Губернатора Ростовской области» изменения согласно приложению.</w:t>
      </w:r>
    </w:p>
    <w:p w:rsidR="000A3984" w:rsidRPr="00F977DB" w:rsidRDefault="000A3984" w:rsidP="000A398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2. 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F977DB">
        <w:rPr>
          <w:rFonts w:eastAsia="Calibri"/>
          <w:sz w:val="28"/>
          <w:szCs w:val="28"/>
          <w:lang w:eastAsia="en-US"/>
        </w:rPr>
        <w:t xml:space="preserve"> исполнением настоящего указа возложить на заместителя</w:t>
      </w:r>
      <w:r w:rsidR="00613F9A" w:rsidRPr="00F977DB">
        <w:rPr>
          <w:rFonts w:eastAsia="Calibri"/>
          <w:sz w:val="28"/>
          <w:szCs w:val="28"/>
          <w:lang w:eastAsia="en-US"/>
        </w:rPr>
        <w:t xml:space="preserve"> Губернатора Ростовской области – </w:t>
      </w:r>
      <w:r w:rsidRPr="00F977DB">
        <w:rPr>
          <w:rFonts w:eastAsia="Calibri"/>
          <w:sz w:val="28"/>
          <w:szCs w:val="28"/>
          <w:lang w:eastAsia="en-US"/>
        </w:rPr>
        <w:t>руководителя аппарата Правительс</w:t>
      </w:r>
      <w:r w:rsidR="00613F9A" w:rsidRPr="00F977DB">
        <w:rPr>
          <w:rFonts w:eastAsia="Calibri"/>
          <w:sz w:val="28"/>
          <w:szCs w:val="28"/>
          <w:lang w:eastAsia="en-US"/>
        </w:rPr>
        <w:t>тва Ростовской области Артемова </w:t>
      </w:r>
      <w:r w:rsidRPr="00F977DB">
        <w:rPr>
          <w:rFonts w:eastAsia="Calibri"/>
          <w:sz w:val="28"/>
          <w:szCs w:val="28"/>
          <w:lang w:eastAsia="en-US"/>
        </w:rPr>
        <w:t>В.В.</w:t>
      </w:r>
    </w:p>
    <w:p w:rsidR="000A3984" w:rsidRPr="00F977DB" w:rsidRDefault="000A3984" w:rsidP="000A398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0A398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0A3984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613F9A" w:rsidRPr="00F977DB" w:rsidRDefault="00613F9A" w:rsidP="00613F9A">
      <w:pPr>
        <w:tabs>
          <w:tab w:val="left" w:pos="7655"/>
        </w:tabs>
        <w:ind w:right="7342"/>
        <w:jc w:val="center"/>
        <w:rPr>
          <w:sz w:val="28"/>
        </w:rPr>
      </w:pPr>
      <w:r w:rsidRPr="00F977DB">
        <w:rPr>
          <w:sz w:val="28"/>
        </w:rPr>
        <w:t>Губернатор</w:t>
      </w:r>
    </w:p>
    <w:p w:rsidR="00613F9A" w:rsidRPr="00F977DB" w:rsidRDefault="00613F9A" w:rsidP="00613F9A">
      <w:pPr>
        <w:tabs>
          <w:tab w:val="left" w:pos="7655"/>
        </w:tabs>
        <w:rPr>
          <w:sz w:val="28"/>
        </w:rPr>
      </w:pPr>
      <w:r w:rsidRPr="00F977DB">
        <w:rPr>
          <w:sz w:val="28"/>
        </w:rPr>
        <w:t>Ростовской области</w:t>
      </w:r>
      <w:r w:rsidRPr="00F977DB">
        <w:rPr>
          <w:sz w:val="28"/>
        </w:rPr>
        <w:tab/>
      </w:r>
      <w:r w:rsidRPr="00F977DB">
        <w:rPr>
          <w:sz w:val="28"/>
        </w:rPr>
        <w:tab/>
        <w:t xml:space="preserve">В.Ю. </w:t>
      </w:r>
      <w:proofErr w:type="gramStart"/>
      <w:r w:rsidRPr="00F977DB">
        <w:rPr>
          <w:sz w:val="28"/>
        </w:rPr>
        <w:t>Голубев</w:t>
      </w:r>
      <w:proofErr w:type="gramEnd"/>
    </w:p>
    <w:p w:rsidR="00613F9A" w:rsidRPr="00F977DB" w:rsidRDefault="00613F9A" w:rsidP="00613F9A">
      <w:pPr>
        <w:rPr>
          <w:sz w:val="28"/>
        </w:rPr>
      </w:pPr>
    </w:p>
    <w:p w:rsidR="00613F9A" w:rsidRPr="00F977DB" w:rsidRDefault="00613F9A" w:rsidP="00613F9A">
      <w:pPr>
        <w:rPr>
          <w:sz w:val="28"/>
        </w:rPr>
      </w:pPr>
    </w:p>
    <w:p w:rsidR="000A3984" w:rsidRPr="00F977DB" w:rsidRDefault="000A3984" w:rsidP="000A398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613F9A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Указ вносит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управление по кадровой работе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Правительства Ростовской области</w:t>
      </w:r>
    </w:p>
    <w:p w:rsidR="000A3984" w:rsidRPr="00F977DB" w:rsidRDefault="000A3984" w:rsidP="00D16700">
      <w:pPr>
        <w:pageBreakBefore/>
        <w:widowControl w:val="0"/>
        <w:autoSpaceDE w:val="0"/>
        <w:autoSpaceDN w:val="0"/>
        <w:adjustRightInd w:val="0"/>
        <w:spacing w:line="221" w:lineRule="auto"/>
        <w:ind w:left="6237"/>
        <w:jc w:val="center"/>
        <w:outlineLvl w:val="0"/>
        <w:rPr>
          <w:rFonts w:eastAsia="Calibri"/>
          <w:sz w:val="28"/>
          <w:szCs w:val="28"/>
          <w:lang w:eastAsia="en-US"/>
        </w:rPr>
      </w:pPr>
      <w:bookmarkStart w:id="1" w:name="Par34"/>
      <w:bookmarkEnd w:id="1"/>
      <w:r w:rsidRPr="00F977DB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к указу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Губернатора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Ростовской области</w:t>
      </w:r>
    </w:p>
    <w:p w:rsidR="000A3984" w:rsidRPr="00F977DB" w:rsidRDefault="00195C58" w:rsidP="00D16700">
      <w:pPr>
        <w:widowControl w:val="0"/>
        <w:autoSpaceDE w:val="0"/>
        <w:autoSpaceDN w:val="0"/>
        <w:adjustRightInd w:val="0"/>
        <w:spacing w:line="221" w:lineRule="auto"/>
        <w:ind w:left="6237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от 15.02.2021 № 25</w:t>
      </w:r>
    </w:p>
    <w:p w:rsidR="00613F9A" w:rsidRPr="00F977DB" w:rsidRDefault="00613F9A" w:rsidP="00D16700">
      <w:pPr>
        <w:widowControl w:val="0"/>
        <w:autoSpaceDE w:val="0"/>
        <w:autoSpaceDN w:val="0"/>
        <w:adjustRightInd w:val="0"/>
        <w:spacing w:line="221" w:lineRule="auto"/>
        <w:jc w:val="both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jc w:val="center"/>
        <w:rPr>
          <w:rFonts w:eastAsia="Calibri"/>
          <w:bCs/>
          <w:sz w:val="28"/>
          <w:szCs w:val="28"/>
          <w:lang w:eastAsia="en-US"/>
        </w:rPr>
      </w:pPr>
      <w:bookmarkStart w:id="2" w:name="Par40"/>
      <w:bookmarkEnd w:id="2"/>
      <w:r w:rsidRPr="00F977DB">
        <w:rPr>
          <w:rFonts w:eastAsia="Calibri"/>
          <w:bCs/>
          <w:sz w:val="28"/>
          <w:szCs w:val="28"/>
          <w:lang w:eastAsia="en-US"/>
        </w:rPr>
        <w:t>ИЗМЕНЕНИЯ,</w:t>
      </w:r>
    </w:p>
    <w:p w:rsidR="00613F9A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F977DB">
        <w:rPr>
          <w:rFonts w:eastAsia="Calibri"/>
          <w:sz w:val="28"/>
          <w:szCs w:val="28"/>
          <w:lang w:eastAsia="en-US"/>
        </w:rPr>
        <w:t>вносимые</w:t>
      </w:r>
      <w:proofErr w:type="gramEnd"/>
      <w:r w:rsidRPr="00F977DB">
        <w:rPr>
          <w:rFonts w:eastAsia="Calibri"/>
          <w:sz w:val="28"/>
          <w:szCs w:val="28"/>
          <w:lang w:eastAsia="en-US"/>
        </w:rPr>
        <w:t xml:space="preserve"> в указ Губернатора </w:t>
      </w:r>
    </w:p>
    <w:p w:rsidR="00613F9A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Рос</w:t>
      </w:r>
      <w:r w:rsidR="00613F9A" w:rsidRPr="00F977DB">
        <w:rPr>
          <w:rFonts w:eastAsia="Calibri"/>
          <w:sz w:val="28"/>
          <w:szCs w:val="28"/>
          <w:lang w:eastAsia="en-US"/>
        </w:rPr>
        <w:t>товской области от 13.01.2015 № </w:t>
      </w:r>
      <w:r w:rsidRPr="00F977DB">
        <w:rPr>
          <w:rFonts w:eastAsia="Calibri"/>
          <w:sz w:val="28"/>
          <w:szCs w:val="28"/>
          <w:lang w:eastAsia="en-US"/>
        </w:rPr>
        <w:t xml:space="preserve">1 «О распределении 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jc w:val="center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обязанностей между заместителями Губернатора Ростовской области»</w:t>
      </w:r>
    </w:p>
    <w:p w:rsidR="00613F9A" w:rsidRPr="00F977DB" w:rsidRDefault="00613F9A" w:rsidP="00D16700">
      <w:pPr>
        <w:widowControl w:val="0"/>
        <w:autoSpaceDE w:val="0"/>
        <w:autoSpaceDN w:val="0"/>
        <w:adjustRightInd w:val="0"/>
        <w:spacing w:line="221" w:lineRule="auto"/>
        <w:rPr>
          <w:rFonts w:eastAsia="Calibri"/>
          <w:sz w:val="28"/>
          <w:szCs w:val="28"/>
          <w:lang w:eastAsia="en-US"/>
        </w:rPr>
      </w:pPr>
    </w:p>
    <w:p w:rsidR="000A3984" w:rsidRPr="00F977DB" w:rsidRDefault="00613F9A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1. В приложении № </w:t>
      </w:r>
      <w:r w:rsidR="000A3984" w:rsidRPr="00F977DB">
        <w:rPr>
          <w:rFonts w:eastAsia="Calibri"/>
          <w:sz w:val="28"/>
          <w:szCs w:val="28"/>
          <w:lang w:eastAsia="en-US"/>
        </w:rPr>
        <w:t>1: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 xml:space="preserve">1.1. Абзац двадцать четвертый </w:t>
      </w:r>
      <w:r w:rsidRPr="00F977DB">
        <w:rPr>
          <w:rFonts w:eastAsia="Calibri"/>
          <w:sz w:val="28"/>
        </w:rPr>
        <w:t>р</w:t>
      </w:r>
      <w:r w:rsidRPr="00F977DB">
        <w:rPr>
          <w:rFonts w:eastAsia="Calibri"/>
          <w:sz w:val="28"/>
          <w:szCs w:val="28"/>
          <w:lang w:eastAsia="en-US"/>
        </w:rPr>
        <w:t>аздела</w:t>
      </w:r>
      <w:r w:rsidRPr="00F977DB">
        <w:rPr>
          <w:rFonts w:eastAsia="Calibri"/>
          <w:b/>
          <w:color w:val="000000"/>
          <w:sz w:val="28"/>
          <w:szCs w:val="28"/>
          <w:lang w:eastAsia="en-US"/>
        </w:rPr>
        <w:t xml:space="preserve"> «Первый заместитель Губернатора Ростовской области ГУСЬКОВ ИГОРЬ АЛЕКСАНДРОВИЧ </w:t>
      </w:r>
      <w:r w:rsidRPr="00F977DB">
        <w:rPr>
          <w:rFonts w:eastAsia="Calibri"/>
          <w:color w:val="000000"/>
          <w:sz w:val="28"/>
          <w:szCs w:val="28"/>
          <w:lang w:eastAsia="en-US"/>
        </w:rPr>
        <w:t>(вопросы региональной, муниципальной и информационной политики, социально-политических коммуникаций, образования, культуры)» изложить в редакции: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деятельности;».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color w:val="000000"/>
          <w:sz w:val="28"/>
          <w:szCs w:val="28"/>
          <w:lang w:eastAsia="en-US"/>
        </w:rPr>
        <w:t>1.2. Абзац пятнадцатый раздела «</w:t>
      </w:r>
      <w:r w:rsidRPr="00F977DB">
        <w:rPr>
          <w:rFonts w:eastAsia="Calibri"/>
          <w:b/>
          <w:sz w:val="28"/>
          <w:szCs w:val="28"/>
          <w:lang w:eastAsia="en-US"/>
        </w:rPr>
        <w:t xml:space="preserve">Первый заместитель Губернатора Ростовской области ГОНЧАРОВ ВИКТОР ГЕОРГИЕВИЧ </w:t>
      </w:r>
      <w:r w:rsidRPr="00F977DB">
        <w:rPr>
          <w:sz w:val="28"/>
          <w:szCs w:val="28"/>
        </w:rPr>
        <w:t xml:space="preserve">(вопросы агропромышленного комплекса, рынка сельскохозяйственной продукции, сырья и продовольствия, </w:t>
      </w:r>
      <w:r w:rsidRPr="00F977DB">
        <w:rPr>
          <w:rFonts w:eastAsia="Calibri"/>
          <w:sz w:val="28"/>
          <w:szCs w:val="28"/>
          <w:lang w:eastAsia="en-US"/>
        </w:rPr>
        <w:t xml:space="preserve">торговой деятельности, </w:t>
      </w:r>
      <w:r w:rsidRPr="00F977DB">
        <w:rPr>
          <w:sz w:val="28"/>
          <w:szCs w:val="28"/>
        </w:rPr>
        <w:t>природных ресурсов и экологии</w:t>
      </w:r>
      <w:r w:rsidRPr="00F977DB">
        <w:rPr>
          <w:rFonts w:eastAsia="Calibri"/>
          <w:sz w:val="28"/>
          <w:szCs w:val="28"/>
          <w:lang w:eastAsia="en-US"/>
        </w:rPr>
        <w:t>)»</w:t>
      </w:r>
      <w:r w:rsidRPr="00F977DB">
        <w:rPr>
          <w:rFonts w:eastAsia="Calibri"/>
          <w:color w:val="000000"/>
          <w:sz w:val="28"/>
          <w:szCs w:val="28"/>
          <w:lang w:eastAsia="en-US"/>
        </w:rPr>
        <w:t xml:space="preserve"> изложить в редакции:</w:t>
      </w:r>
      <w:r w:rsidRPr="00F977DB">
        <w:rPr>
          <w:rFonts w:eastAsia="Calibri"/>
          <w:sz w:val="28"/>
          <w:szCs w:val="28"/>
          <w:lang w:eastAsia="en-US"/>
        </w:rPr>
        <w:t xml:space="preserve"> 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;»</w:t>
      </w:r>
      <w:proofErr w:type="gramEnd"/>
      <w:r w:rsidRPr="00F977DB">
        <w:rPr>
          <w:rFonts w:eastAsia="Calibri"/>
          <w:sz w:val="28"/>
          <w:szCs w:val="28"/>
          <w:lang w:eastAsia="en-US"/>
        </w:rPr>
        <w:t>.</w:t>
      </w:r>
    </w:p>
    <w:p w:rsidR="000A3984" w:rsidRPr="00F977DB" w:rsidRDefault="00613F9A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1.3. </w:t>
      </w:r>
      <w:proofErr w:type="gramStart"/>
      <w:r w:rsidR="000A3984" w:rsidRPr="00F977DB">
        <w:rPr>
          <w:rFonts w:eastAsia="Calibri"/>
          <w:sz w:val="28"/>
          <w:szCs w:val="28"/>
          <w:lang w:eastAsia="en-US"/>
        </w:rPr>
        <w:t>Раздел «</w:t>
      </w:r>
      <w:r w:rsidR="000A3984" w:rsidRPr="00F977DB">
        <w:rPr>
          <w:rFonts w:eastAsia="Calibri"/>
          <w:b/>
          <w:sz w:val="28"/>
          <w:szCs w:val="28"/>
          <w:lang w:eastAsia="en-US"/>
        </w:rPr>
        <w:t>Заместитель Губернатора Ростовской области</w:t>
      </w:r>
      <w:r w:rsidR="00D16700" w:rsidRPr="00F977DB">
        <w:rPr>
          <w:rFonts w:eastAsia="Calibri"/>
          <w:sz w:val="28"/>
          <w:szCs w:val="28"/>
          <w:lang w:eastAsia="en-US"/>
        </w:rPr>
        <w:t> </w:t>
      </w:r>
      <w:r w:rsidR="000A3984" w:rsidRPr="00F977DB">
        <w:rPr>
          <w:rFonts w:eastAsia="Calibri"/>
          <w:b/>
          <w:sz w:val="28"/>
          <w:szCs w:val="28"/>
          <w:lang w:eastAsia="en-US"/>
        </w:rPr>
        <w:t xml:space="preserve">– руководитель аппарата Правительства Ростовской области АРТЕМОВ ВАДИМ ВАЛЕНТИНОВИЧ </w:t>
      </w:r>
      <w:r w:rsidR="000A3984" w:rsidRPr="00F977DB">
        <w:rPr>
          <w:rFonts w:eastAsia="Calibri"/>
          <w:sz w:val="28"/>
          <w:szCs w:val="28"/>
          <w:lang w:eastAsia="en-US"/>
        </w:rPr>
        <w:t>(вопросы обеспечения деятельности Губернатора Ростовской области и Правительства Ростовской области, кадровой политики, обеспечения государственной политики в области гражданской обороны, защиты населения и территорий от чрезвычайных ситуаций, территориальной обороны, взаимодействия с военными, таможенными и пограничными органами)» изложить в редакции:</w:t>
      </w:r>
      <w:proofErr w:type="gramEnd"/>
    </w:p>
    <w:p w:rsidR="00613F9A" w:rsidRPr="00F977DB" w:rsidRDefault="00613F9A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</w:t>
      </w:r>
      <w:r w:rsidRPr="00F977DB">
        <w:rPr>
          <w:rFonts w:eastAsia="Calibri"/>
          <w:b/>
          <w:sz w:val="28"/>
          <w:szCs w:val="28"/>
          <w:lang w:eastAsia="en-US"/>
        </w:rPr>
        <w:t xml:space="preserve">Заместитель Губернатора Ростовской области – 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>руководитель аппарата Правительства Ростовской области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21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>АРТЕМОВ ВАДИМ ВАЛЕНТИНОВИЧ</w:t>
      </w:r>
    </w:p>
    <w:p w:rsidR="000A3984" w:rsidRPr="00F977DB" w:rsidRDefault="000A3984" w:rsidP="00D16700">
      <w:pPr>
        <w:spacing w:line="22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(вопросы обеспечения деятельности Губернатора Ростовской области и Правительства Ростовской области, кадровой политики, обеспечения государственной политики в области гражданской обороны, защиты населения и территорий от чрезвычайных ситуаций, территориальной обороны, взаимодействия с военными, таможенными и пограничными органами)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77DB">
        <w:rPr>
          <w:rFonts w:eastAsia="Calibri"/>
          <w:b/>
          <w:sz w:val="28"/>
          <w:szCs w:val="28"/>
          <w:lang w:eastAsia="en-US"/>
        </w:rPr>
        <w:lastRenderedPageBreak/>
        <w:t>Ведет вопросы:</w:t>
      </w:r>
      <w:r w:rsidRPr="00F977DB">
        <w:rPr>
          <w:rFonts w:eastAsia="Calibri"/>
          <w:sz w:val="28"/>
          <w:szCs w:val="28"/>
          <w:lang w:eastAsia="en-US"/>
        </w:rPr>
        <w:t xml:space="preserve"> кадровой политики; подбора и расстановки кадров Правительства Ростовской области и руководителей областных органов исполнительной власти; формирования кадрового резерва; рассмотрения представлений к награждению государственными наградами Российской </w:t>
      </w:r>
      <w:r w:rsidRPr="00F977DB">
        <w:rPr>
          <w:rFonts w:eastAsia="Calibri"/>
          <w:spacing w:val="-6"/>
          <w:sz w:val="28"/>
          <w:szCs w:val="28"/>
          <w:lang w:eastAsia="en-US"/>
        </w:rPr>
        <w:t>Федерации, наградами Ростовской области и поощрениям Губернатора Ростовской</w:t>
      </w:r>
      <w:r w:rsidRPr="00F977DB">
        <w:rPr>
          <w:rFonts w:eastAsia="Calibri"/>
          <w:sz w:val="28"/>
          <w:szCs w:val="28"/>
          <w:lang w:eastAsia="en-US"/>
        </w:rPr>
        <w:t xml:space="preserve"> </w:t>
      </w:r>
      <w:r w:rsidRPr="00F977DB">
        <w:rPr>
          <w:rFonts w:eastAsia="Calibri"/>
          <w:spacing w:val="-4"/>
          <w:sz w:val="28"/>
          <w:szCs w:val="28"/>
          <w:lang w:eastAsia="en-US"/>
        </w:rPr>
        <w:t>области; правового, документационного, финансового, материально-</w:t>
      </w:r>
      <w:r w:rsidRPr="00F977DB">
        <w:rPr>
          <w:rFonts w:eastAsia="Calibri"/>
          <w:spacing w:val="-6"/>
          <w:sz w:val="28"/>
          <w:szCs w:val="28"/>
          <w:lang w:eastAsia="en-US"/>
        </w:rPr>
        <w:t>технического</w:t>
      </w:r>
      <w:r w:rsidRPr="00F977DB">
        <w:rPr>
          <w:rFonts w:eastAsia="Calibri"/>
          <w:spacing w:val="-4"/>
          <w:sz w:val="28"/>
          <w:szCs w:val="28"/>
          <w:lang w:eastAsia="en-US"/>
        </w:rPr>
        <w:t>,</w:t>
      </w:r>
      <w:r w:rsidRPr="00F977DB">
        <w:rPr>
          <w:rFonts w:eastAsia="Calibri"/>
          <w:spacing w:val="-2"/>
          <w:sz w:val="28"/>
          <w:szCs w:val="28"/>
          <w:lang w:eastAsia="en-US"/>
        </w:rPr>
        <w:t xml:space="preserve"> организаци</w:t>
      </w:r>
      <w:r w:rsidRPr="00F977DB">
        <w:rPr>
          <w:rFonts w:eastAsia="Calibri"/>
          <w:spacing w:val="-6"/>
          <w:sz w:val="28"/>
          <w:szCs w:val="28"/>
          <w:lang w:eastAsia="en-US"/>
        </w:rPr>
        <w:t>онного</w:t>
      </w:r>
      <w:r w:rsidRPr="00F977DB">
        <w:rPr>
          <w:rFonts w:eastAsia="Calibri"/>
          <w:sz w:val="28"/>
          <w:szCs w:val="28"/>
          <w:lang w:eastAsia="en-US"/>
        </w:rPr>
        <w:t xml:space="preserve"> и иного обеспечения деятельности Губернатора Ростовской области и Правительства Ростовской области по реализации своих полномочий;</w:t>
      </w:r>
      <w:proofErr w:type="gramEnd"/>
      <w:r w:rsidRPr="00F977D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разработки и исполнения Регламента Правительства Ростовской области; организации в Правительстве Ростовской области единой системы делопроизводства; организационного обеспечения взаимодействия с пограничными, таможенными органами и органами военного управления; обеспечения государственной политики в области гражданской обороны, защиты населения, территорий от чрезвычайных ситуаций и территориальной обороны; подготовки граждан Российской Федерации к военной службе, их призыва на военную службу, военные сборы;</w:t>
      </w:r>
      <w:proofErr w:type="gramEnd"/>
      <w:r w:rsidRPr="00F977DB">
        <w:rPr>
          <w:rFonts w:eastAsia="Calibri"/>
          <w:sz w:val="28"/>
          <w:szCs w:val="28"/>
          <w:lang w:eastAsia="en-US"/>
        </w:rPr>
        <w:t xml:space="preserve"> организации взаимодействия органов исполнительной власти Ростовской области с территориальными </w:t>
      </w:r>
      <w:r w:rsidRPr="00F977DB">
        <w:rPr>
          <w:rFonts w:eastAsia="Calibri"/>
          <w:spacing w:val="-4"/>
          <w:sz w:val="28"/>
          <w:szCs w:val="28"/>
          <w:lang w:eastAsia="en-US"/>
        </w:rPr>
        <w:t>органами федеральных органов исполнительной власти по вопросам обустройства</w:t>
      </w:r>
      <w:r w:rsidRPr="00F977DB">
        <w:rPr>
          <w:rFonts w:eastAsia="Calibri"/>
          <w:sz w:val="28"/>
          <w:szCs w:val="28"/>
          <w:lang w:eastAsia="en-US"/>
        </w:rPr>
        <w:t xml:space="preserve"> Государственной границы Российской Федерации, борьбы с контрабандой, </w:t>
      </w:r>
      <w:r w:rsidRPr="00F977DB">
        <w:rPr>
          <w:sz w:val="28"/>
          <w:szCs w:val="28"/>
        </w:rPr>
        <w:t>организации предоставления гражданам бесплатной юридической помощи</w:t>
      </w:r>
      <w:r w:rsidRPr="00F977DB">
        <w:rPr>
          <w:rFonts w:eastAsia="Calibri"/>
          <w:sz w:val="28"/>
          <w:szCs w:val="28"/>
          <w:lang w:eastAsia="en-US"/>
        </w:rPr>
        <w:t>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 xml:space="preserve">Осуществляет </w:t>
      </w:r>
      <w:r w:rsidRPr="00F977DB">
        <w:rPr>
          <w:rFonts w:eastAsia="Calibri"/>
          <w:sz w:val="28"/>
          <w:szCs w:val="28"/>
          <w:lang w:eastAsia="en-US"/>
        </w:rPr>
        <w:t>руководство: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управлением по кадровой работе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управлением по мобилизационной работе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управлением бухгалтерского учета и отчетности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управлением документационного обеспечения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организационным отделом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социально-хозяйственным отделом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77DB">
        <w:rPr>
          <w:sz w:val="28"/>
          <w:szCs w:val="28"/>
        </w:rPr>
        <w:t>отделом по работе с военными органами и вопросам территориальной обороны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77DB">
        <w:rPr>
          <w:sz w:val="28"/>
          <w:szCs w:val="28"/>
        </w:rPr>
        <w:t xml:space="preserve">ситуационно-аналитическим центром </w:t>
      </w:r>
      <w:r w:rsidRPr="00F977DB">
        <w:rPr>
          <w:rFonts w:eastAsia="Calibri"/>
          <w:sz w:val="28"/>
          <w:szCs w:val="28"/>
          <w:lang w:eastAsia="en-US"/>
        </w:rPr>
        <w:t>Правительства Ростовской области</w:t>
      </w:r>
      <w:r w:rsidR="00435486" w:rsidRPr="00F977DB">
        <w:rPr>
          <w:sz w:val="28"/>
          <w:szCs w:val="28"/>
        </w:rPr>
        <w:t>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 xml:space="preserve">На период временного отсутствия министра </w:t>
      </w:r>
      <w:r w:rsidRPr="00F977DB">
        <w:rPr>
          <w:sz w:val="28"/>
          <w:szCs w:val="28"/>
        </w:rPr>
        <w:t>по вопросам обеспечения безопасности и противодействия коррупции в Ростовской области ведет его вопросы, за исключением вопросов противодействия коррупции.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977DB">
        <w:rPr>
          <w:b/>
          <w:bCs/>
          <w:sz w:val="28"/>
          <w:szCs w:val="28"/>
        </w:rPr>
        <w:t>По оперативным вопросам обеспечения деятельности Правительства Ростовской области взаимодействует со структурными подразделениями, подчиненными Губернатору Ростовской области.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 xml:space="preserve">Участвует </w:t>
      </w:r>
      <w:r w:rsidRPr="00F977DB">
        <w:rPr>
          <w:rFonts w:eastAsia="Calibri"/>
          <w:sz w:val="28"/>
          <w:szCs w:val="28"/>
          <w:lang w:eastAsia="en-US"/>
        </w:rPr>
        <w:t>в заседаниях Правительства Ростовской области с правом решающего голоса. По поручению Губернатора Ростовской области ведет заседания Правительства Ростовской области.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>Курирует деятельность: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Представительства Правительства Ростовской области при Правительстве Российской Федерации;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lastRenderedPageBreak/>
        <w:t>департамента по предупреждению и ликвидации чрезвычайных ситуаций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государственного казенного учреждения Ростовской области «Служба эксплуатации административных зданий Правительства Ростовской области»;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государственного бюджетного учреждения Ростовской области «Управление транспортного обеспечения»;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государственных учреждений Ростовской области и государственных унитарных предприятий Ростовской области, подведомственных курируемым органам исполнительной власти Ростовской области, организаций других форм собственности, в уставных капиталах которых участвует Ростовская область.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>Организует работу и несет ответственность</w:t>
      </w:r>
      <w:r w:rsidRPr="00F977DB">
        <w:rPr>
          <w:rFonts w:eastAsia="Calibri"/>
          <w:sz w:val="28"/>
          <w:szCs w:val="28"/>
          <w:lang w:eastAsia="en-US"/>
        </w:rPr>
        <w:t xml:space="preserve"> в рамках функциональных обязанностей по курируемым направлениям 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за</w:t>
      </w:r>
      <w:proofErr w:type="gramEnd"/>
      <w:r w:rsidRPr="00F977DB">
        <w:rPr>
          <w:rFonts w:eastAsia="Calibri"/>
          <w:sz w:val="28"/>
          <w:szCs w:val="28"/>
          <w:lang w:eastAsia="en-US"/>
        </w:rPr>
        <w:t>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подбор руководящих кадров в курируемых сферах;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реализацию федеральных программ и государственных программ Ростовской области по направлениям своей деятельности;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выполнение указов и распоряжений Губернатора Ростовской области, постановлений и распоряжений Правительства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выполнение отдельных поручений Губернатора Ростовской области.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>Возглавляет</w:t>
      </w:r>
      <w:r w:rsidRPr="00F977DB">
        <w:rPr>
          <w:rFonts w:eastAsia="Calibri"/>
          <w:sz w:val="28"/>
          <w:szCs w:val="28"/>
          <w:lang w:eastAsia="en-US"/>
        </w:rPr>
        <w:t xml:space="preserve"> координационные, совещательные и иные коллегиальные органы при Правительстве Ростовской области по направлениям своей деятельности в соответствии с обязанностями, возложенными настоящим указом.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b/>
          <w:sz w:val="28"/>
          <w:szCs w:val="28"/>
          <w:lang w:eastAsia="en-US"/>
        </w:rPr>
        <w:t xml:space="preserve">Взаимодействует </w:t>
      </w:r>
      <w:r w:rsidRPr="00F977DB">
        <w:rPr>
          <w:rFonts w:eastAsia="Calibri"/>
          <w:sz w:val="28"/>
          <w:szCs w:val="28"/>
          <w:lang w:eastAsia="en-US"/>
        </w:rPr>
        <w:t xml:space="preserve">в рамках своей компетенции 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с</w:t>
      </w:r>
      <w:proofErr w:type="gramEnd"/>
      <w:r w:rsidRPr="00F977DB">
        <w:rPr>
          <w:rFonts w:eastAsia="Calibri"/>
          <w:sz w:val="28"/>
          <w:szCs w:val="28"/>
          <w:lang w:eastAsia="en-US"/>
        </w:rPr>
        <w:t>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аппаратом полномочного представителя Президента Российской Федерации в Южном федеральном округе;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pacing w:val="-8"/>
          <w:sz w:val="28"/>
          <w:szCs w:val="28"/>
          <w:lang w:eastAsia="en-US"/>
        </w:rPr>
        <w:t>управлениями Президента Российской Федерации и иными самостоятельными</w:t>
      </w:r>
      <w:r w:rsidRPr="00F977DB">
        <w:rPr>
          <w:rFonts w:eastAsia="Calibri"/>
          <w:sz w:val="28"/>
          <w:szCs w:val="28"/>
          <w:lang w:eastAsia="en-US"/>
        </w:rPr>
        <w:t xml:space="preserve"> подразделениями Администрации Президента Российской Федерации по курируемым вопросам;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Правительством Российской Федерации;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депутатами Государственной Думы и членами Совета Федерации Федерального Собрания Российской Федерации;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pacing w:val="-6"/>
          <w:sz w:val="28"/>
          <w:szCs w:val="28"/>
          <w:lang w:eastAsia="en-US"/>
        </w:rPr>
        <w:t>федеральными органами государственной власти и их межрегиональными</w:t>
      </w:r>
      <w:r w:rsidRPr="00F977DB">
        <w:rPr>
          <w:rFonts w:eastAsia="Calibri"/>
          <w:sz w:val="28"/>
          <w:szCs w:val="28"/>
          <w:lang w:eastAsia="en-US"/>
        </w:rPr>
        <w:t xml:space="preserve"> и</w:t>
      </w:r>
      <w:r w:rsidR="00D16700" w:rsidRPr="00F977DB">
        <w:rPr>
          <w:rFonts w:eastAsia="Calibri"/>
          <w:sz w:val="28"/>
          <w:szCs w:val="28"/>
          <w:lang w:eastAsia="en-US"/>
        </w:rPr>
        <w:t> </w:t>
      </w:r>
      <w:r w:rsidRPr="00F977DB">
        <w:rPr>
          <w:rFonts w:eastAsia="Calibri"/>
          <w:sz w:val="28"/>
          <w:szCs w:val="28"/>
          <w:lang w:eastAsia="en-US"/>
        </w:rPr>
        <w:t>территориальными органами, расположенными на территории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Ведомством по управлению государственной гражданской службой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военным комиссариатом 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pacing w:val="-6"/>
          <w:sz w:val="28"/>
          <w:szCs w:val="28"/>
          <w:lang w:eastAsia="en-US"/>
        </w:rPr>
        <w:t>региональным отделением о</w:t>
      </w:r>
      <w:r w:rsidRPr="00F977DB">
        <w:rPr>
          <w:spacing w:val="-6"/>
          <w:sz w:val="28"/>
          <w:szCs w:val="28"/>
        </w:rPr>
        <w:t>бщероссийской общественно-государственной</w:t>
      </w:r>
      <w:r w:rsidRPr="00F977DB">
        <w:rPr>
          <w:sz w:val="28"/>
          <w:szCs w:val="28"/>
        </w:rPr>
        <w:t xml:space="preserve"> организации «Добровольное общество содействия армии, авиации и флоту России» </w:t>
      </w:r>
      <w:r w:rsidRPr="00F977DB">
        <w:rPr>
          <w:rFonts w:eastAsia="Calibri"/>
          <w:sz w:val="28"/>
          <w:szCs w:val="28"/>
          <w:lang w:eastAsia="en-US"/>
        </w:rPr>
        <w:t>Ростовской области;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руководителями органов исполнительной власти Ростовской области и органов местного самоуправления;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иными органами и должностными лицами, организациями по</w:t>
      </w:r>
      <w:r w:rsidR="00D16700" w:rsidRPr="00F977DB">
        <w:rPr>
          <w:rFonts w:eastAsia="Calibri"/>
          <w:sz w:val="28"/>
          <w:szCs w:val="28"/>
          <w:lang w:eastAsia="en-US"/>
        </w:rPr>
        <w:t> </w:t>
      </w:r>
      <w:r w:rsidRPr="00F977DB">
        <w:rPr>
          <w:rFonts w:eastAsia="Calibri"/>
          <w:sz w:val="28"/>
          <w:szCs w:val="28"/>
          <w:lang w:eastAsia="en-US"/>
        </w:rPr>
        <w:t>курируемым вопросам.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4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b/>
          <w:spacing w:val="-6"/>
          <w:sz w:val="28"/>
          <w:szCs w:val="28"/>
        </w:rPr>
        <w:lastRenderedPageBreak/>
        <w:t xml:space="preserve">Осуществляет координацию </w:t>
      </w:r>
      <w:proofErr w:type="gramStart"/>
      <w:r w:rsidRPr="00F977DB">
        <w:rPr>
          <w:b/>
          <w:spacing w:val="-6"/>
          <w:sz w:val="28"/>
          <w:szCs w:val="28"/>
        </w:rPr>
        <w:t>деятельности структурных подразделений</w:t>
      </w:r>
      <w:r w:rsidRPr="00F977DB">
        <w:rPr>
          <w:sz w:val="28"/>
          <w:szCs w:val="28"/>
        </w:rPr>
        <w:t xml:space="preserve"> аппарата Правительства Ростовской области</w:t>
      </w:r>
      <w:proofErr w:type="gramEnd"/>
      <w:r w:rsidRPr="00F977DB">
        <w:rPr>
          <w:sz w:val="28"/>
          <w:szCs w:val="28"/>
        </w:rPr>
        <w:t xml:space="preserve"> по вопросам обеспечения </w:t>
      </w:r>
      <w:r w:rsidRPr="00F977DB">
        <w:rPr>
          <w:spacing w:val="-4"/>
          <w:sz w:val="28"/>
          <w:szCs w:val="28"/>
        </w:rPr>
        <w:t xml:space="preserve">деятельности Правительства Ростовской области, прохождения государственной </w:t>
      </w:r>
      <w:r w:rsidRPr="00F977DB">
        <w:rPr>
          <w:sz w:val="28"/>
          <w:szCs w:val="28"/>
        </w:rPr>
        <w:t>гражданской службы Ростовской области и соблюдения трудового законодательства, в том числе д</w:t>
      </w:r>
      <w:r w:rsidR="00D16700" w:rsidRPr="00F977DB">
        <w:rPr>
          <w:sz w:val="28"/>
          <w:szCs w:val="28"/>
        </w:rPr>
        <w:t xml:space="preserve">ает поручения, обязательные для </w:t>
      </w:r>
      <w:r w:rsidRPr="00F977DB">
        <w:rPr>
          <w:sz w:val="28"/>
          <w:szCs w:val="28"/>
        </w:rPr>
        <w:t>исполнения работниками аппарата Правительства Ростовской области, осуществляет контроль их исполнения.».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41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977DB">
        <w:rPr>
          <w:sz w:val="28"/>
          <w:szCs w:val="28"/>
        </w:rPr>
        <w:t>1.4. Абзац пятнадцатый раздела «</w:t>
      </w:r>
      <w:r w:rsidRPr="00F977DB">
        <w:rPr>
          <w:rFonts w:eastAsia="Calibri"/>
          <w:b/>
          <w:sz w:val="28"/>
          <w:szCs w:val="28"/>
          <w:lang w:eastAsia="en-US"/>
        </w:rPr>
        <w:t xml:space="preserve">Заместитель Губернатора Ростовской области БОНДАРЕВ СЕРГЕЙ БОРИСОВИЧ </w:t>
      </w:r>
      <w:r w:rsidRPr="00F977DB">
        <w:rPr>
          <w:rFonts w:eastAsia="Calibri"/>
          <w:sz w:val="28"/>
          <w:szCs w:val="28"/>
          <w:lang w:eastAsia="en-US"/>
        </w:rPr>
        <w:t>(вопросы социального развития, охраны здоровья населения, труда и занятости, переселения соотечественников, проживающих за рубежом)»</w:t>
      </w:r>
      <w:r w:rsidRPr="00F977DB">
        <w:rPr>
          <w:rFonts w:eastAsia="Calibri"/>
          <w:color w:val="000000"/>
          <w:sz w:val="28"/>
          <w:szCs w:val="28"/>
          <w:lang w:eastAsia="en-US"/>
        </w:rPr>
        <w:t xml:space="preserve"> изложить в редакции: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41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деятельности;».</w:t>
      </w:r>
    </w:p>
    <w:p w:rsidR="000A3984" w:rsidRPr="00F977DB" w:rsidRDefault="000A3984" w:rsidP="00D16700">
      <w:pPr>
        <w:widowControl w:val="0"/>
        <w:shd w:val="clear" w:color="auto" w:fill="FFFFFF"/>
        <w:spacing w:line="241" w:lineRule="auto"/>
        <w:ind w:firstLine="709"/>
        <w:jc w:val="both"/>
        <w:rPr>
          <w:sz w:val="28"/>
          <w:szCs w:val="28"/>
        </w:rPr>
      </w:pPr>
      <w:r w:rsidRPr="00F977DB">
        <w:rPr>
          <w:rFonts w:eastAsia="Calibri"/>
          <w:sz w:val="28"/>
          <w:szCs w:val="28"/>
          <w:lang w:eastAsia="en-US"/>
        </w:rPr>
        <w:t>1.5. Абзац двенадцатый раздела «</w:t>
      </w:r>
      <w:r w:rsidRPr="00F977DB">
        <w:rPr>
          <w:b/>
          <w:bCs/>
          <w:sz w:val="28"/>
          <w:szCs w:val="28"/>
        </w:rPr>
        <w:t xml:space="preserve">Заместитель Губернатора Ростовской области </w:t>
      </w:r>
      <w:r w:rsidRPr="00F977DB">
        <w:rPr>
          <w:b/>
          <w:sz w:val="28"/>
          <w:szCs w:val="28"/>
        </w:rPr>
        <w:t xml:space="preserve">ВОВК ВИКТОР НИКОЛАЕВИЧ </w:t>
      </w:r>
      <w:r w:rsidRPr="00F977DB">
        <w:rPr>
          <w:sz w:val="28"/>
          <w:szCs w:val="28"/>
        </w:rPr>
        <w:t>(вопросы строительства, архитектуры, территориального развития, транспорта, регионального государственного строительного надзора)» изложить в редакции: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41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;»</w:t>
      </w:r>
      <w:proofErr w:type="gramEnd"/>
      <w:r w:rsidRPr="00F977DB">
        <w:rPr>
          <w:rFonts w:eastAsia="Calibri"/>
          <w:sz w:val="28"/>
          <w:szCs w:val="28"/>
          <w:lang w:eastAsia="en-US"/>
        </w:rPr>
        <w:t>.</w:t>
      </w:r>
    </w:p>
    <w:p w:rsidR="000A3984" w:rsidRPr="00F977DB" w:rsidRDefault="000A3984" w:rsidP="00D16700">
      <w:pPr>
        <w:shd w:val="clear" w:color="auto" w:fill="FFFFFF"/>
        <w:spacing w:line="241" w:lineRule="auto"/>
        <w:ind w:firstLine="709"/>
        <w:jc w:val="both"/>
        <w:rPr>
          <w:sz w:val="28"/>
          <w:szCs w:val="28"/>
        </w:rPr>
      </w:pPr>
      <w:r w:rsidRPr="00F977DB">
        <w:rPr>
          <w:rFonts w:eastAsia="Calibri"/>
          <w:sz w:val="28"/>
          <w:szCs w:val="28"/>
          <w:lang w:eastAsia="en-US"/>
        </w:rPr>
        <w:t>1.6. В разделе «</w:t>
      </w:r>
      <w:r w:rsidRPr="00F977DB">
        <w:rPr>
          <w:b/>
          <w:bCs/>
          <w:sz w:val="28"/>
          <w:szCs w:val="28"/>
        </w:rPr>
        <w:t xml:space="preserve">Заместитель Губернатора Ростовской области </w:t>
      </w:r>
      <w:r w:rsidRPr="00F977DB">
        <w:rPr>
          <w:b/>
          <w:sz w:val="28"/>
          <w:szCs w:val="28"/>
        </w:rPr>
        <w:t xml:space="preserve">СКРЯБИН АЛЕКСАНДР ЮРЬЕВИЧ </w:t>
      </w:r>
      <w:r w:rsidRPr="00F977DB">
        <w:rPr>
          <w:sz w:val="28"/>
          <w:szCs w:val="28"/>
        </w:rPr>
        <w:t>(вопросы экономического развития Ростовской области, развития инвестиционной и инновационной</w:t>
      </w:r>
      <w:r w:rsidR="00435486" w:rsidRPr="00F977DB">
        <w:rPr>
          <w:sz w:val="28"/>
          <w:szCs w:val="28"/>
        </w:rPr>
        <w:t xml:space="preserve"> деятельности, международного и </w:t>
      </w:r>
      <w:r w:rsidRPr="00F977DB">
        <w:rPr>
          <w:sz w:val="28"/>
          <w:szCs w:val="28"/>
        </w:rPr>
        <w:t>межрегионального сотрудничества, имущественных и земельных отношений)»:</w:t>
      </w:r>
    </w:p>
    <w:p w:rsidR="000A3984" w:rsidRPr="00F977DB" w:rsidRDefault="00435486" w:rsidP="00D16700">
      <w:pPr>
        <w:widowControl w:val="0"/>
        <w:shd w:val="clear" w:color="auto" w:fill="FFFFFF"/>
        <w:spacing w:line="241" w:lineRule="auto"/>
        <w:ind w:firstLine="709"/>
        <w:jc w:val="both"/>
        <w:rPr>
          <w:sz w:val="28"/>
          <w:szCs w:val="28"/>
        </w:rPr>
      </w:pPr>
      <w:r w:rsidRPr="00F977DB">
        <w:rPr>
          <w:sz w:val="28"/>
          <w:szCs w:val="28"/>
        </w:rPr>
        <w:t xml:space="preserve">1.6.1. В абзаце первом слова «; </w:t>
      </w:r>
      <w:r w:rsidR="000A3984" w:rsidRPr="00F977DB">
        <w:rPr>
          <w:sz w:val="28"/>
          <w:szCs w:val="28"/>
        </w:rPr>
        <w:t>организации проектной деятельности на территории Ро</w:t>
      </w:r>
      <w:r w:rsidR="00D16700" w:rsidRPr="00F977DB">
        <w:rPr>
          <w:sz w:val="28"/>
          <w:szCs w:val="28"/>
        </w:rPr>
        <w:t xml:space="preserve">стовской области, в том числе в </w:t>
      </w:r>
      <w:r w:rsidR="000A3984" w:rsidRPr="00F977DB">
        <w:rPr>
          <w:sz w:val="28"/>
          <w:szCs w:val="28"/>
        </w:rPr>
        <w:t>части, касающейся организации рабо</w:t>
      </w:r>
      <w:r w:rsidR="00D16700" w:rsidRPr="00F977DB">
        <w:rPr>
          <w:sz w:val="28"/>
          <w:szCs w:val="28"/>
        </w:rPr>
        <w:t xml:space="preserve">ты по реализации национальных и </w:t>
      </w:r>
      <w:r w:rsidR="000A3984" w:rsidRPr="00F977DB">
        <w:rPr>
          <w:sz w:val="28"/>
          <w:szCs w:val="28"/>
        </w:rPr>
        <w:t>федеральных проектов в Ростовской области» исключить.</w:t>
      </w:r>
    </w:p>
    <w:p w:rsidR="000A3984" w:rsidRPr="00F977DB" w:rsidRDefault="000A3984" w:rsidP="00D16700">
      <w:pPr>
        <w:widowControl w:val="0"/>
        <w:shd w:val="clear" w:color="auto" w:fill="FFFFFF"/>
        <w:spacing w:line="241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77DB">
        <w:rPr>
          <w:sz w:val="28"/>
          <w:szCs w:val="28"/>
        </w:rPr>
        <w:t xml:space="preserve">1.6.2. Абзац одиннадцатый </w:t>
      </w:r>
      <w:r w:rsidRPr="00F977DB">
        <w:rPr>
          <w:rFonts w:eastAsia="Calibri"/>
          <w:sz w:val="28"/>
          <w:szCs w:val="28"/>
          <w:lang w:eastAsia="en-US"/>
        </w:rPr>
        <w:t>изложить в редакции:</w:t>
      </w:r>
    </w:p>
    <w:p w:rsidR="000A3984" w:rsidRPr="00F977DB" w:rsidRDefault="000A3984" w:rsidP="00D16700">
      <w:pPr>
        <w:widowControl w:val="0"/>
        <w:autoSpaceDE w:val="0"/>
        <w:autoSpaceDN w:val="0"/>
        <w:adjustRightInd w:val="0"/>
        <w:spacing w:line="241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деятельности;».</w:t>
      </w:r>
    </w:p>
    <w:p w:rsidR="000A3984" w:rsidRPr="00F977DB" w:rsidRDefault="000A3984" w:rsidP="00D16700">
      <w:pPr>
        <w:widowControl w:val="0"/>
        <w:shd w:val="clear" w:color="auto" w:fill="FFFFFF"/>
        <w:spacing w:line="241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977DB">
        <w:rPr>
          <w:sz w:val="28"/>
          <w:szCs w:val="28"/>
        </w:rPr>
        <w:t>1.7. Абзац семнадцатый раздела «</w:t>
      </w:r>
      <w:r w:rsidRPr="00F977DB">
        <w:rPr>
          <w:rFonts w:eastAsia="Calibri"/>
          <w:b/>
          <w:color w:val="000000"/>
          <w:sz w:val="28"/>
          <w:szCs w:val="28"/>
          <w:lang w:eastAsia="en-US"/>
        </w:rPr>
        <w:t xml:space="preserve">Заместитель Губернатора Ростовской области ХОХЛОВ АРТЕМ АНДРЕЕВИЧ </w:t>
      </w:r>
      <w:r w:rsidRPr="00F977DB">
        <w:rPr>
          <w:rFonts w:eastAsia="Calibri"/>
          <w:color w:val="000000"/>
          <w:sz w:val="28"/>
          <w:szCs w:val="28"/>
          <w:lang w:eastAsia="en-US"/>
        </w:rPr>
        <w:t xml:space="preserve">(вопросы цифрового развития, информационных технологий и связи, </w:t>
      </w:r>
      <w:r w:rsidRPr="00F977DB">
        <w:rPr>
          <w:color w:val="000000"/>
          <w:sz w:val="28"/>
          <w:szCs w:val="28"/>
        </w:rPr>
        <w:t xml:space="preserve">цифровой </w:t>
      </w:r>
      <w:r w:rsidR="00D16700" w:rsidRPr="00F977DB">
        <w:rPr>
          <w:color w:val="000000"/>
          <w:sz w:val="28"/>
          <w:szCs w:val="28"/>
        </w:rPr>
        <w:t xml:space="preserve">трансформации государственных и </w:t>
      </w:r>
      <w:r w:rsidRPr="00F977DB">
        <w:rPr>
          <w:color w:val="000000"/>
          <w:sz w:val="28"/>
          <w:szCs w:val="28"/>
        </w:rPr>
        <w:t xml:space="preserve">муниципальных услуг, </w:t>
      </w:r>
      <w:r w:rsidRPr="00F977DB">
        <w:rPr>
          <w:rFonts w:eastAsia="Calibri"/>
          <w:sz w:val="28"/>
          <w:szCs w:val="28"/>
          <w:lang w:eastAsia="en-US"/>
        </w:rPr>
        <w:t>физической культуры и </w:t>
      </w:r>
      <w:r w:rsidRPr="00F977DB">
        <w:rPr>
          <w:rFonts w:eastAsia="Calibri"/>
          <w:color w:val="000000"/>
          <w:sz w:val="28"/>
          <w:szCs w:val="28"/>
          <w:lang w:eastAsia="en-US"/>
        </w:rPr>
        <w:t>спорта, молодежной политики)» изложить в редакции: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lastRenderedPageBreak/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;»</w:t>
      </w:r>
      <w:proofErr w:type="gramEnd"/>
      <w:r w:rsidRPr="00F977DB">
        <w:rPr>
          <w:rFonts w:eastAsia="Calibri"/>
          <w:sz w:val="28"/>
          <w:szCs w:val="28"/>
          <w:lang w:eastAsia="en-US"/>
        </w:rPr>
        <w:t>.</w:t>
      </w:r>
    </w:p>
    <w:p w:rsidR="000A3984" w:rsidRPr="00F977DB" w:rsidRDefault="000A3984" w:rsidP="00613F9A">
      <w:pPr>
        <w:widowControl w:val="0"/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1.8. Абзац четырнадцатый раздела «</w:t>
      </w:r>
      <w:r w:rsidRPr="00F977DB">
        <w:rPr>
          <w:rStyle w:val="ab"/>
          <w:sz w:val="28"/>
          <w:szCs w:val="28"/>
          <w:shd w:val="clear" w:color="auto" w:fill="FFFFFF"/>
        </w:rPr>
        <w:t xml:space="preserve">Заместитель Губернатора Ростовской области </w:t>
      </w:r>
      <w:r w:rsidRPr="00F977DB">
        <w:rPr>
          <w:rStyle w:val="ab"/>
          <w:sz w:val="28"/>
          <w:shd w:val="clear" w:color="auto" w:fill="FFFFFF"/>
        </w:rPr>
        <w:t xml:space="preserve">СОРОКИН ИГОРЬ НИКОЛАЕВИЧ </w:t>
      </w:r>
      <w:r w:rsidR="00D16700" w:rsidRPr="00F977DB">
        <w:rPr>
          <w:color w:val="020B22"/>
          <w:sz w:val="28"/>
          <w:szCs w:val="28"/>
          <w:shd w:val="clear" w:color="auto" w:fill="FFFFFF"/>
        </w:rPr>
        <w:t xml:space="preserve">(вопросы промышленности и </w:t>
      </w:r>
      <w:r w:rsidRPr="00F977DB">
        <w:rPr>
          <w:color w:val="020B22"/>
          <w:sz w:val="28"/>
          <w:szCs w:val="28"/>
          <w:shd w:val="clear" w:color="auto" w:fill="FFFFFF"/>
        </w:rPr>
        <w:t>энергетики, жилищно-коммунального хозяйства, регионального государственного жилищного надзора, установления тарифов)»</w:t>
      </w:r>
      <w:r w:rsidRPr="00F977DB">
        <w:rPr>
          <w:rFonts w:eastAsia="Calibri"/>
          <w:color w:val="000000"/>
          <w:sz w:val="28"/>
          <w:szCs w:val="28"/>
          <w:lang w:eastAsia="en-US"/>
        </w:rPr>
        <w:t xml:space="preserve"> изложить в редакции:</w:t>
      </w:r>
    </w:p>
    <w:p w:rsidR="000A3984" w:rsidRPr="00F977DB" w:rsidRDefault="000A3984" w:rsidP="00613F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977DB">
        <w:rPr>
          <w:rFonts w:eastAsia="Calibri"/>
          <w:sz w:val="28"/>
          <w:szCs w:val="28"/>
          <w:lang w:eastAsia="en-US"/>
        </w:rPr>
        <w:t>«реализацию региональных и приоритетных проектов Ростовской области, направленных на достижение целей, показателей и результатов, установленных национальными и федеральными проектами, государственных программ Российской Федерации и государственных программ Ростовской области по направлениям своей деятельности</w:t>
      </w:r>
      <w:proofErr w:type="gramStart"/>
      <w:r w:rsidRPr="00F977DB">
        <w:rPr>
          <w:rFonts w:eastAsia="Calibri"/>
          <w:sz w:val="28"/>
          <w:szCs w:val="28"/>
          <w:lang w:eastAsia="en-US"/>
        </w:rPr>
        <w:t>;»</w:t>
      </w:r>
      <w:proofErr w:type="gramEnd"/>
      <w:r w:rsidRPr="00F977DB">
        <w:rPr>
          <w:rFonts w:eastAsia="Calibri"/>
          <w:sz w:val="28"/>
          <w:szCs w:val="28"/>
          <w:lang w:eastAsia="en-US"/>
        </w:rPr>
        <w:t>.</w:t>
      </w:r>
    </w:p>
    <w:p w:rsidR="00613F9A" w:rsidRPr="00F977DB" w:rsidRDefault="00613F9A" w:rsidP="00613F9A">
      <w:pPr>
        <w:rPr>
          <w:sz w:val="28"/>
        </w:rPr>
      </w:pPr>
    </w:p>
    <w:p w:rsidR="00613F9A" w:rsidRPr="00F977DB" w:rsidRDefault="00613F9A" w:rsidP="00613F9A">
      <w:pPr>
        <w:rPr>
          <w:sz w:val="28"/>
        </w:rPr>
      </w:pPr>
    </w:p>
    <w:p w:rsidR="00613F9A" w:rsidRPr="00F977DB" w:rsidRDefault="00613F9A" w:rsidP="00613F9A">
      <w:pPr>
        <w:ind w:right="5551"/>
        <w:jc w:val="center"/>
        <w:rPr>
          <w:sz w:val="28"/>
          <w:szCs w:val="28"/>
        </w:rPr>
      </w:pPr>
      <w:r w:rsidRPr="00F977DB">
        <w:rPr>
          <w:sz w:val="28"/>
          <w:szCs w:val="28"/>
        </w:rPr>
        <w:t>Начальник управления</w:t>
      </w:r>
    </w:p>
    <w:p w:rsidR="00613F9A" w:rsidRPr="00F977DB" w:rsidRDefault="00613F9A" w:rsidP="00613F9A">
      <w:pPr>
        <w:ind w:right="5551"/>
        <w:jc w:val="center"/>
        <w:rPr>
          <w:sz w:val="28"/>
          <w:szCs w:val="28"/>
        </w:rPr>
      </w:pPr>
      <w:r w:rsidRPr="00F977DB">
        <w:rPr>
          <w:sz w:val="28"/>
          <w:szCs w:val="28"/>
        </w:rPr>
        <w:t>документационного обеспечения</w:t>
      </w:r>
    </w:p>
    <w:p w:rsidR="00613F9A" w:rsidRPr="00F977DB" w:rsidRDefault="00613F9A" w:rsidP="00613F9A">
      <w:pPr>
        <w:rPr>
          <w:sz w:val="28"/>
        </w:rPr>
      </w:pPr>
      <w:r w:rsidRPr="00F977DB">
        <w:rPr>
          <w:sz w:val="28"/>
        </w:rPr>
        <w:t>Правительства Ростовской области                                                          В.В. Лозин</w:t>
      </w:r>
    </w:p>
    <w:bookmarkEnd w:id="0"/>
    <w:p w:rsidR="00F407B6" w:rsidRPr="00F977DB" w:rsidRDefault="00F407B6" w:rsidP="00F407B6">
      <w:pPr>
        <w:rPr>
          <w:sz w:val="28"/>
        </w:rPr>
      </w:pPr>
    </w:p>
    <w:sectPr w:rsidR="00F407B6" w:rsidRPr="00F977DB" w:rsidSect="002B1315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60" w:rsidRDefault="00A75060">
      <w:r>
        <w:separator/>
      </w:r>
    </w:p>
  </w:endnote>
  <w:endnote w:type="continuationSeparator" w:id="0">
    <w:p w:rsidR="00A75060" w:rsidRDefault="00A7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9A" w:rsidRDefault="00613F9A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F9A" w:rsidRDefault="00613F9A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9A" w:rsidRPr="00613F9A" w:rsidRDefault="00613F9A" w:rsidP="00613F9A">
    <w:pPr>
      <w:pStyle w:val="a3"/>
      <w:rPr>
        <w:lang w:val="en-US"/>
      </w:rPr>
    </w:pPr>
    <w:r>
      <w:fldChar w:fldCharType="begin"/>
    </w:r>
    <w:r w:rsidRPr="00613F9A">
      <w:rPr>
        <w:lang w:val="en-US"/>
      </w:rPr>
      <w:instrText xml:space="preserve"> FILENAME  \p  \* MERGEFORMAT </w:instrText>
    </w:r>
    <w:r>
      <w:fldChar w:fldCharType="separate"/>
    </w:r>
    <w:r w:rsidRPr="00613F9A">
      <w:rPr>
        <w:noProof/>
        <w:lang w:val="en-US"/>
      </w:rPr>
      <w:t>Y:\ORST\Ugo\ugo016.f21.docx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F9A" w:rsidRPr="00613F9A" w:rsidRDefault="00613F9A">
    <w:pPr>
      <w:pStyle w:val="a3"/>
      <w:rPr>
        <w:lang w:val="en-US"/>
      </w:rPr>
    </w:pPr>
    <w:r>
      <w:fldChar w:fldCharType="begin"/>
    </w:r>
    <w:r w:rsidRPr="00613F9A">
      <w:rPr>
        <w:lang w:val="en-US"/>
      </w:rPr>
      <w:instrText xml:space="preserve"> FILENAME  \p  \* MERGEFORMAT </w:instrText>
    </w:r>
    <w:r>
      <w:fldChar w:fldCharType="separate"/>
    </w:r>
    <w:r w:rsidRPr="00613F9A">
      <w:rPr>
        <w:noProof/>
        <w:lang w:val="en-US"/>
      </w:rPr>
      <w:t>Y:\ORST\Ugo\ugo016.f21.docx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60" w:rsidRDefault="00A75060">
      <w:r>
        <w:separator/>
      </w:r>
    </w:p>
  </w:footnote>
  <w:footnote w:type="continuationSeparator" w:id="0">
    <w:p w:rsidR="00A75060" w:rsidRDefault="00A75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522038"/>
      <w:docPartObj>
        <w:docPartGallery w:val="Page Numbers (Top of Page)"/>
        <w:docPartUnique/>
      </w:docPartObj>
    </w:sdtPr>
    <w:sdtEndPr/>
    <w:sdtContent>
      <w:p w:rsidR="00613F9A" w:rsidRDefault="00613F9A" w:rsidP="00613F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5B7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84"/>
    <w:rsid w:val="00076A3F"/>
    <w:rsid w:val="00083427"/>
    <w:rsid w:val="000A3984"/>
    <w:rsid w:val="00122C2B"/>
    <w:rsid w:val="001901EC"/>
    <w:rsid w:val="00195C58"/>
    <w:rsid w:val="001A6752"/>
    <w:rsid w:val="001C1845"/>
    <w:rsid w:val="001E2327"/>
    <w:rsid w:val="001F4221"/>
    <w:rsid w:val="001F6EAF"/>
    <w:rsid w:val="00227D4E"/>
    <w:rsid w:val="00246DCB"/>
    <w:rsid w:val="002B1315"/>
    <w:rsid w:val="002B5026"/>
    <w:rsid w:val="002D1360"/>
    <w:rsid w:val="002E47FB"/>
    <w:rsid w:val="003079C4"/>
    <w:rsid w:val="00325A97"/>
    <w:rsid w:val="00435486"/>
    <w:rsid w:val="004F19D9"/>
    <w:rsid w:val="0053083B"/>
    <w:rsid w:val="005B0593"/>
    <w:rsid w:val="005F4282"/>
    <w:rsid w:val="006038AC"/>
    <w:rsid w:val="00613F9A"/>
    <w:rsid w:val="00634137"/>
    <w:rsid w:val="00647209"/>
    <w:rsid w:val="00717A98"/>
    <w:rsid w:val="00723001"/>
    <w:rsid w:val="007B0EF8"/>
    <w:rsid w:val="0081217A"/>
    <w:rsid w:val="00841DC9"/>
    <w:rsid w:val="00864A58"/>
    <w:rsid w:val="008E0580"/>
    <w:rsid w:val="00931528"/>
    <w:rsid w:val="00942EB2"/>
    <w:rsid w:val="009555E3"/>
    <w:rsid w:val="00960C31"/>
    <w:rsid w:val="00965414"/>
    <w:rsid w:val="009A62AE"/>
    <w:rsid w:val="009B29F8"/>
    <w:rsid w:val="009F56C0"/>
    <w:rsid w:val="00A025FF"/>
    <w:rsid w:val="00A04B0B"/>
    <w:rsid w:val="00A5044B"/>
    <w:rsid w:val="00A61252"/>
    <w:rsid w:val="00A75060"/>
    <w:rsid w:val="00AB10A4"/>
    <w:rsid w:val="00AD0B8A"/>
    <w:rsid w:val="00AF1C7A"/>
    <w:rsid w:val="00B4276C"/>
    <w:rsid w:val="00B42B29"/>
    <w:rsid w:val="00B42DA8"/>
    <w:rsid w:val="00B57774"/>
    <w:rsid w:val="00B77628"/>
    <w:rsid w:val="00BC403C"/>
    <w:rsid w:val="00C326B6"/>
    <w:rsid w:val="00C7340F"/>
    <w:rsid w:val="00C81191"/>
    <w:rsid w:val="00CC3E41"/>
    <w:rsid w:val="00D16700"/>
    <w:rsid w:val="00D741C0"/>
    <w:rsid w:val="00D775C4"/>
    <w:rsid w:val="00DB35B7"/>
    <w:rsid w:val="00DF2F5F"/>
    <w:rsid w:val="00DF637C"/>
    <w:rsid w:val="00E43BCC"/>
    <w:rsid w:val="00E71B1B"/>
    <w:rsid w:val="00ED0757"/>
    <w:rsid w:val="00F407B6"/>
    <w:rsid w:val="00F422C0"/>
    <w:rsid w:val="00F54785"/>
    <w:rsid w:val="00F77EB6"/>
    <w:rsid w:val="00F8054F"/>
    <w:rsid w:val="00F809A6"/>
    <w:rsid w:val="00F908B6"/>
    <w:rsid w:val="00F977DB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character" w:styleId="ab">
    <w:name w:val="Strong"/>
    <w:basedOn w:val="a0"/>
    <w:uiPriority w:val="22"/>
    <w:qFormat/>
    <w:rsid w:val="000A3984"/>
    <w:rPr>
      <w:b/>
      <w:bCs/>
    </w:rPr>
  </w:style>
  <w:style w:type="character" w:customStyle="1" w:styleId="a4">
    <w:name w:val="Нижний колонтитул Знак"/>
    <w:basedOn w:val="a0"/>
    <w:link w:val="a3"/>
    <w:rsid w:val="00613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character" w:styleId="ab">
    <w:name w:val="Strong"/>
    <w:basedOn w:val="a0"/>
    <w:uiPriority w:val="22"/>
    <w:qFormat/>
    <w:rsid w:val="000A3984"/>
    <w:rPr>
      <w:b/>
      <w:bCs/>
    </w:rPr>
  </w:style>
  <w:style w:type="character" w:customStyle="1" w:styleId="a4">
    <w:name w:val="Нижний колонтитул Знак"/>
    <w:basedOn w:val="a0"/>
    <w:link w:val="a3"/>
    <w:rsid w:val="00613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9;&#1050;&#1040;&#1047;%20&#1043;&#1091;&#1073;&#1077;&#1088;&#1085;&#1072;&#1090;&#1086;&#1088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 Губернатора-2019.dotx</Template>
  <TotalTime>47</TotalTime>
  <Pages>1</Pages>
  <Words>1804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Козаренко Юлия Тимофеевна</dc:creator>
  <cp:lastModifiedBy>__</cp:lastModifiedBy>
  <cp:revision>7</cp:revision>
  <cp:lastPrinted>2011-08-22T14:25:00Z</cp:lastPrinted>
  <dcterms:created xsi:type="dcterms:W3CDTF">2021-02-15T06:10:00Z</dcterms:created>
  <dcterms:modified xsi:type="dcterms:W3CDTF">2021-03-02T07:23:00Z</dcterms:modified>
</cp:coreProperties>
</file>